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E9" w:rsidRDefault="00176645" w:rsidP="00176645">
      <w:pPr>
        <w:spacing w:before="240" w:line="211" w:lineRule="auto"/>
        <w:ind w:left="3402" w:right="411" w:hanging="2992"/>
        <w:rPr>
          <w:rFonts w:ascii="Arial Black"/>
          <w:b/>
          <w:sz w:val="19"/>
        </w:rPr>
      </w:pPr>
      <w:r>
        <w:rPr>
          <w:rFonts w:ascii="Arial Black"/>
          <w:b/>
          <w:color w:val="211E1F"/>
          <w:w w:val="105"/>
          <w:sz w:val="19"/>
        </w:rPr>
        <w:t>AFM Anti-Fracture Membrane &amp; AFM-WM Anti-Fracture Waterproofing Membrane 3</w:t>
      </w:r>
      <w:bookmarkStart w:id="0" w:name="_GoBack"/>
      <w:bookmarkEnd w:id="0"/>
      <w:r>
        <w:rPr>
          <w:rFonts w:ascii="Arial Black"/>
          <w:b/>
          <w:color w:val="211E1F"/>
          <w:w w:val="105"/>
          <w:sz w:val="19"/>
        </w:rPr>
        <w:t>-Part Specifications</w:t>
      </w:r>
    </w:p>
    <w:p w:rsidR="00A163E9" w:rsidRDefault="00176645">
      <w:pPr>
        <w:tabs>
          <w:tab w:val="left" w:pos="7237"/>
        </w:tabs>
        <w:spacing w:before="90"/>
        <w:ind w:left="120"/>
        <w:rPr>
          <w:rFonts w:ascii="Times New Roman"/>
          <w:sz w:val="15"/>
        </w:rPr>
      </w:pPr>
      <w:r>
        <w:rPr>
          <w:rFonts w:ascii="Times New Roman"/>
          <w:sz w:val="15"/>
        </w:rPr>
        <w:t>[PROJECT</w:t>
      </w:r>
      <w:r>
        <w:rPr>
          <w:rFonts w:ascii="Times New Roman"/>
          <w:spacing w:val="-4"/>
          <w:sz w:val="15"/>
        </w:rPr>
        <w:t xml:space="preserve"> </w:t>
      </w:r>
      <w:r>
        <w:rPr>
          <w:rFonts w:ascii="Times New Roman"/>
          <w:sz w:val="15"/>
        </w:rPr>
        <w:t>NUMBER]</w:t>
      </w:r>
      <w:r>
        <w:rPr>
          <w:rFonts w:ascii="Times New Roman"/>
          <w:sz w:val="15"/>
        </w:rPr>
        <w:tab/>
        <w:t>[PROJECT</w:t>
      </w:r>
      <w:r>
        <w:rPr>
          <w:rFonts w:ascii="Times New Roman"/>
          <w:spacing w:val="-1"/>
          <w:sz w:val="15"/>
        </w:rPr>
        <w:t xml:space="preserve"> </w:t>
      </w:r>
      <w:r>
        <w:rPr>
          <w:rFonts w:ascii="Times New Roman"/>
          <w:sz w:val="15"/>
        </w:rPr>
        <w:t>NAME]</w:t>
      </w:r>
    </w:p>
    <w:p w:rsidR="00A163E9" w:rsidRDefault="00176645">
      <w:pPr>
        <w:tabs>
          <w:tab w:val="left" w:pos="7222"/>
        </w:tabs>
        <w:spacing w:before="57"/>
        <w:ind w:left="119"/>
        <w:rPr>
          <w:rFonts w:ascii="Times New Roman"/>
          <w:sz w:val="15"/>
        </w:rPr>
      </w:pPr>
      <w:r>
        <w:rPr>
          <w:rFonts w:ascii="Times New Roman"/>
          <w:sz w:val="15"/>
        </w:rPr>
        <w:t>[DATE]</w:t>
      </w:r>
      <w:r>
        <w:rPr>
          <w:rFonts w:ascii="Times New Roman"/>
          <w:sz w:val="15"/>
        </w:rPr>
        <w:tab/>
        <w:t>[PROJECT</w:t>
      </w:r>
      <w:r>
        <w:rPr>
          <w:rFonts w:ascii="Times New Roman"/>
          <w:spacing w:val="-1"/>
          <w:sz w:val="15"/>
        </w:rPr>
        <w:t xml:space="preserve"> </w:t>
      </w:r>
      <w:r>
        <w:rPr>
          <w:rFonts w:ascii="Times New Roman"/>
          <w:sz w:val="15"/>
        </w:rPr>
        <w:t>LOCATION]</w:t>
      </w:r>
    </w:p>
    <w:p w:rsidR="00A163E9" w:rsidRDefault="00A163E9">
      <w:pPr>
        <w:pStyle w:val="BodyText"/>
        <w:spacing w:before="9"/>
        <w:ind w:firstLine="0"/>
        <w:rPr>
          <w:rFonts w:ascii="Times New Roman"/>
        </w:rPr>
      </w:pPr>
    </w:p>
    <w:p w:rsidR="00A163E9" w:rsidRDefault="00176645">
      <w:pPr>
        <w:pStyle w:val="BodyText"/>
        <w:spacing w:before="100" w:line="252" w:lineRule="auto"/>
        <w:ind w:left="119" w:right="117" w:firstLine="0"/>
        <w:jc w:val="both"/>
      </w:pPr>
      <w:r>
        <w:rPr>
          <w:w w:val="105"/>
        </w:rPr>
        <w:t xml:space="preserve">Protecto Wrap </w:t>
      </w:r>
      <w:r>
        <w:rPr>
          <w:color w:val="231F20"/>
          <w:w w:val="105"/>
        </w:rPr>
        <w:t>AFM Anti-Fracture Membrane and AFM - WM Anti-Fracture Waterproofing Membrane is a 40 mil thick reinforced peel and-stick sheet membrane specifically designed for use under ceramic tile, porcelain and stone tile as a stress relieving material in conjunction</w:t>
      </w:r>
      <w:r>
        <w:rPr>
          <w:color w:val="231F20"/>
          <w:w w:val="105"/>
        </w:rPr>
        <w:t xml:space="preserve"> with thin-set methods. The membrane has the flexibility and strength to withstand structural movement and natural concrete shrinkage cracks up to 3/8" (6.4 mm) without transferring the stress load to the finished tile topping.</w:t>
      </w:r>
    </w:p>
    <w:p w:rsidR="00A163E9" w:rsidRDefault="00A163E9">
      <w:pPr>
        <w:pStyle w:val="BodyText"/>
        <w:ind w:firstLine="0"/>
        <w:rPr>
          <w:sz w:val="22"/>
        </w:rPr>
      </w:pPr>
    </w:p>
    <w:p w:rsidR="00A163E9" w:rsidRDefault="00A163E9">
      <w:pPr>
        <w:pStyle w:val="BodyText"/>
        <w:spacing w:before="1"/>
        <w:ind w:firstLine="0"/>
        <w:rPr>
          <w:sz w:val="18"/>
        </w:rPr>
      </w:pPr>
    </w:p>
    <w:p w:rsidR="00A163E9" w:rsidRDefault="00176645">
      <w:pPr>
        <w:pStyle w:val="BodyText"/>
        <w:spacing w:line="252" w:lineRule="auto"/>
        <w:ind w:left="3932" w:right="3932" w:firstLine="0"/>
        <w:jc w:val="center"/>
      </w:pPr>
      <w:r>
        <w:rPr>
          <w:w w:val="105"/>
        </w:rPr>
        <w:t>SECTION 09 30 00 TILING</w:t>
      </w:r>
    </w:p>
    <w:p w:rsidR="00A163E9" w:rsidRDefault="00A163E9">
      <w:pPr>
        <w:pStyle w:val="BodyText"/>
        <w:spacing w:before="2"/>
        <w:ind w:firstLine="0"/>
        <w:rPr>
          <w:sz w:val="20"/>
        </w:rPr>
      </w:pPr>
    </w:p>
    <w:p w:rsidR="00A163E9" w:rsidRDefault="00176645">
      <w:pPr>
        <w:pStyle w:val="BodyText"/>
        <w:spacing w:before="1" w:line="506" w:lineRule="auto"/>
        <w:ind w:left="120" w:right="1003" w:firstLine="884"/>
      </w:pPr>
      <w:r>
        <w:rPr>
          <w:w w:val="105"/>
        </w:rPr>
        <w:t>P</w:t>
      </w:r>
      <w:r>
        <w:rPr>
          <w:w w:val="105"/>
        </w:rPr>
        <w:t>rotecto Wrap AFM Anti-Fracture Membrane and AFM-WM Waterproofing Membrane PART 1 GENERAL</w:t>
      </w:r>
    </w:p>
    <w:p w:rsidR="00A163E9" w:rsidRDefault="00A163E9">
      <w:pPr>
        <w:pStyle w:val="BodyText"/>
        <w:spacing w:before="5"/>
        <w:ind w:firstLine="0"/>
        <w:rPr>
          <w:sz w:val="17"/>
        </w:rPr>
      </w:pPr>
    </w:p>
    <w:p w:rsidR="00A163E9" w:rsidRDefault="00176645">
      <w:pPr>
        <w:pStyle w:val="ListParagraph"/>
        <w:numPr>
          <w:ilvl w:val="1"/>
          <w:numId w:val="3"/>
        </w:numPr>
        <w:tabs>
          <w:tab w:val="left" w:pos="695"/>
          <w:tab w:val="left" w:pos="697"/>
        </w:tabs>
        <w:ind w:hanging="576"/>
        <w:rPr>
          <w:sz w:val="19"/>
        </w:rPr>
      </w:pPr>
      <w:r>
        <w:rPr>
          <w:w w:val="105"/>
          <w:sz w:val="19"/>
        </w:rPr>
        <w:t>SECTION</w:t>
      </w:r>
      <w:r>
        <w:rPr>
          <w:w w:val="105"/>
          <w:sz w:val="19"/>
        </w:rPr>
        <w:t xml:space="preserve"> </w:t>
      </w:r>
      <w:r>
        <w:rPr>
          <w:w w:val="105"/>
          <w:sz w:val="19"/>
        </w:rPr>
        <w:t>INCLUDES</w:t>
      </w:r>
    </w:p>
    <w:p w:rsidR="00A163E9" w:rsidRDefault="00A163E9">
      <w:pPr>
        <w:pStyle w:val="BodyText"/>
        <w:spacing w:before="2"/>
        <w:ind w:firstLine="0"/>
        <w:rPr>
          <w:sz w:val="18"/>
        </w:rPr>
      </w:pPr>
    </w:p>
    <w:p w:rsidR="00A163E9" w:rsidRDefault="00176645">
      <w:pPr>
        <w:pStyle w:val="ListParagraph"/>
        <w:numPr>
          <w:ilvl w:val="2"/>
          <w:numId w:val="3"/>
        </w:numPr>
        <w:tabs>
          <w:tab w:val="left" w:pos="1273"/>
        </w:tabs>
        <w:spacing w:line="252" w:lineRule="auto"/>
        <w:ind w:right="646" w:hanging="575"/>
        <w:jc w:val="both"/>
        <w:rPr>
          <w:sz w:val="19"/>
        </w:rPr>
      </w:pPr>
      <w:r>
        <w:rPr>
          <w:w w:val="105"/>
          <w:sz w:val="19"/>
        </w:rPr>
        <w:t>This Section specifies a 40 mil (1 mm) thick reinforced peel and-stick sheet membrane specifically designed for use under ceramic tile, porcelain and natural stone as a stress relieving material in conjunction with thin set</w:t>
      </w:r>
      <w:r>
        <w:rPr>
          <w:spacing w:val="3"/>
          <w:w w:val="105"/>
          <w:sz w:val="19"/>
        </w:rPr>
        <w:t xml:space="preserve"> </w:t>
      </w:r>
      <w:r>
        <w:rPr>
          <w:w w:val="105"/>
          <w:sz w:val="19"/>
        </w:rPr>
        <w:t>methods.</w:t>
      </w:r>
    </w:p>
    <w:p w:rsidR="00A163E9" w:rsidRDefault="00176645">
      <w:pPr>
        <w:pStyle w:val="ListParagraph"/>
        <w:numPr>
          <w:ilvl w:val="3"/>
          <w:numId w:val="3"/>
        </w:numPr>
        <w:tabs>
          <w:tab w:val="left" w:pos="1847"/>
          <w:tab w:val="left" w:pos="1848"/>
        </w:tabs>
        <w:spacing w:before="3"/>
        <w:ind w:hanging="576"/>
        <w:rPr>
          <w:sz w:val="19"/>
        </w:rPr>
      </w:pPr>
      <w:r>
        <w:rPr>
          <w:w w:val="105"/>
          <w:sz w:val="19"/>
        </w:rPr>
        <w:t>Protecto Wrap AFM Anti-</w:t>
      </w:r>
      <w:r>
        <w:rPr>
          <w:w w:val="105"/>
          <w:sz w:val="19"/>
        </w:rPr>
        <w:t>Fracture</w:t>
      </w:r>
      <w:r>
        <w:rPr>
          <w:spacing w:val="5"/>
          <w:w w:val="105"/>
          <w:sz w:val="19"/>
        </w:rPr>
        <w:t xml:space="preserve"> </w:t>
      </w:r>
      <w:r>
        <w:rPr>
          <w:w w:val="105"/>
          <w:sz w:val="19"/>
        </w:rPr>
        <w:t>Membrane.</w:t>
      </w:r>
    </w:p>
    <w:p w:rsidR="00A163E9" w:rsidRDefault="00176645">
      <w:pPr>
        <w:pStyle w:val="ListParagraph"/>
        <w:numPr>
          <w:ilvl w:val="3"/>
          <w:numId w:val="3"/>
        </w:numPr>
        <w:tabs>
          <w:tab w:val="left" w:pos="1847"/>
          <w:tab w:val="left" w:pos="1848"/>
        </w:tabs>
        <w:spacing w:before="12"/>
        <w:ind w:hanging="576"/>
        <w:rPr>
          <w:sz w:val="19"/>
        </w:rPr>
      </w:pPr>
      <w:r>
        <w:rPr>
          <w:w w:val="105"/>
          <w:sz w:val="19"/>
        </w:rPr>
        <w:t xml:space="preserve">Protecto Wrap AFM - WM Anti-Fracture </w:t>
      </w:r>
      <w:proofErr w:type="spellStart"/>
      <w:r>
        <w:rPr>
          <w:w w:val="105"/>
          <w:sz w:val="19"/>
        </w:rPr>
        <w:t>Waterpoofing</w:t>
      </w:r>
      <w:proofErr w:type="spellEnd"/>
      <w:r>
        <w:rPr>
          <w:spacing w:val="6"/>
          <w:w w:val="105"/>
          <w:sz w:val="19"/>
        </w:rPr>
        <w:t xml:space="preserve"> </w:t>
      </w:r>
      <w:r>
        <w:rPr>
          <w:w w:val="105"/>
          <w:sz w:val="19"/>
        </w:rPr>
        <w:t>Membrane.</w:t>
      </w:r>
    </w:p>
    <w:p w:rsidR="00A163E9" w:rsidRDefault="00176645">
      <w:pPr>
        <w:pStyle w:val="ListParagraph"/>
        <w:numPr>
          <w:ilvl w:val="3"/>
          <w:numId w:val="3"/>
        </w:numPr>
        <w:tabs>
          <w:tab w:val="left" w:pos="1847"/>
          <w:tab w:val="left" w:pos="1848"/>
        </w:tabs>
        <w:spacing w:before="12"/>
        <w:ind w:hanging="576"/>
        <w:rPr>
          <w:sz w:val="19"/>
        </w:rPr>
      </w:pPr>
      <w:r>
        <w:rPr>
          <w:w w:val="105"/>
          <w:sz w:val="19"/>
        </w:rPr>
        <w:t>No. 6000 Water Based</w:t>
      </w:r>
      <w:r>
        <w:rPr>
          <w:spacing w:val="1"/>
          <w:w w:val="105"/>
          <w:sz w:val="19"/>
        </w:rPr>
        <w:t xml:space="preserve"> </w:t>
      </w:r>
      <w:r>
        <w:rPr>
          <w:w w:val="105"/>
          <w:sz w:val="19"/>
        </w:rPr>
        <w:t>Primer.</w:t>
      </w:r>
    </w:p>
    <w:p w:rsidR="00A163E9" w:rsidRDefault="00176645">
      <w:pPr>
        <w:pStyle w:val="ListParagraph"/>
        <w:numPr>
          <w:ilvl w:val="3"/>
          <w:numId w:val="3"/>
        </w:numPr>
        <w:tabs>
          <w:tab w:val="left" w:pos="1847"/>
          <w:tab w:val="left" w:pos="1848"/>
        </w:tabs>
        <w:spacing w:before="7"/>
        <w:ind w:hanging="576"/>
        <w:rPr>
          <w:sz w:val="19"/>
        </w:rPr>
      </w:pPr>
      <w:r>
        <w:rPr>
          <w:w w:val="105"/>
          <w:sz w:val="19"/>
        </w:rPr>
        <w:t>Protecto Wrap Universal Water Based</w:t>
      </w:r>
      <w:r>
        <w:rPr>
          <w:spacing w:val="5"/>
          <w:w w:val="105"/>
          <w:sz w:val="19"/>
        </w:rPr>
        <w:t xml:space="preserve"> </w:t>
      </w:r>
      <w:r>
        <w:rPr>
          <w:w w:val="105"/>
          <w:sz w:val="19"/>
        </w:rPr>
        <w:t>Primer.</w:t>
      </w:r>
    </w:p>
    <w:p w:rsidR="00A163E9" w:rsidRDefault="00176645">
      <w:pPr>
        <w:pStyle w:val="ListParagraph"/>
        <w:numPr>
          <w:ilvl w:val="3"/>
          <w:numId w:val="3"/>
        </w:numPr>
        <w:tabs>
          <w:tab w:val="left" w:pos="1847"/>
          <w:tab w:val="left" w:pos="1848"/>
        </w:tabs>
        <w:spacing w:before="12"/>
        <w:ind w:hanging="576"/>
        <w:rPr>
          <w:sz w:val="19"/>
        </w:rPr>
      </w:pPr>
      <w:r>
        <w:rPr>
          <w:w w:val="105"/>
          <w:sz w:val="19"/>
        </w:rPr>
        <w:t>No. 80 Exterior</w:t>
      </w:r>
      <w:r>
        <w:rPr>
          <w:spacing w:val="1"/>
          <w:w w:val="105"/>
          <w:sz w:val="19"/>
        </w:rPr>
        <w:t xml:space="preserve"> </w:t>
      </w:r>
      <w:r>
        <w:rPr>
          <w:w w:val="105"/>
          <w:sz w:val="19"/>
        </w:rPr>
        <w:t>Primer</w:t>
      </w:r>
    </w:p>
    <w:p w:rsidR="00A163E9" w:rsidRDefault="00176645">
      <w:pPr>
        <w:pStyle w:val="ListParagraph"/>
        <w:numPr>
          <w:ilvl w:val="3"/>
          <w:numId w:val="3"/>
        </w:numPr>
        <w:tabs>
          <w:tab w:val="left" w:pos="1847"/>
          <w:tab w:val="left" w:pos="1848"/>
        </w:tabs>
        <w:spacing w:before="12"/>
        <w:ind w:hanging="576"/>
        <w:rPr>
          <w:sz w:val="19"/>
        </w:rPr>
      </w:pPr>
      <w:r>
        <w:rPr>
          <w:w w:val="105"/>
          <w:sz w:val="19"/>
        </w:rPr>
        <w:t>AFM500 Detail</w:t>
      </w:r>
      <w:r>
        <w:rPr>
          <w:w w:val="105"/>
          <w:sz w:val="19"/>
        </w:rPr>
        <w:t xml:space="preserve"> </w:t>
      </w:r>
      <w:r>
        <w:rPr>
          <w:w w:val="105"/>
          <w:sz w:val="19"/>
        </w:rPr>
        <w:t>Tape</w:t>
      </w:r>
    </w:p>
    <w:p w:rsidR="00A163E9" w:rsidRDefault="00176645">
      <w:pPr>
        <w:pStyle w:val="ListParagraph"/>
        <w:numPr>
          <w:ilvl w:val="3"/>
          <w:numId w:val="3"/>
        </w:numPr>
        <w:tabs>
          <w:tab w:val="left" w:pos="1847"/>
          <w:tab w:val="left" w:pos="1848"/>
        </w:tabs>
        <w:spacing w:before="12"/>
        <w:ind w:hanging="576"/>
        <w:rPr>
          <w:sz w:val="19"/>
        </w:rPr>
      </w:pPr>
      <w:r>
        <w:rPr>
          <w:w w:val="105"/>
          <w:sz w:val="19"/>
        </w:rPr>
        <w:t>JS 160H</w:t>
      </w:r>
      <w:r>
        <w:rPr>
          <w:spacing w:val="2"/>
          <w:w w:val="105"/>
          <w:sz w:val="19"/>
        </w:rPr>
        <w:t xml:space="preserve"> </w:t>
      </w:r>
      <w:r>
        <w:rPr>
          <w:w w:val="105"/>
          <w:sz w:val="19"/>
        </w:rPr>
        <w:t>Mastic</w:t>
      </w:r>
    </w:p>
    <w:p w:rsidR="00A163E9" w:rsidRDefault="00176645">
      <w:pPr>
        <w:pStyle w:val="ListParagraph"/>
        <w:numPr>
          <w:ilvl w:val="3"/>
          <w:numId w:val="3"/>
        </w:numPr>
        <w:tabs>
          <w:tab w:val="left" w:pos="1847"/>
          <w:tab w:val="left" w:pos="1848"/>
        </w:tabs>
        <w:spacing w:before="12"/>
        <w:ind w:hanging="576"/>
        <w:rPr>
          <w:sz w:val="19"/>
        </w:rPr>
      </w:pPr>
      <w:r>
        <w:rPr>
          <w:w w:val="105"/>
          <w:sz w:val="19"/>
        </w:rPr>
        <w:t>JS 160WB Water Based</w:t>
      </w:r>
      <w:r>
        <w:rPr>
          <w:spacing w:val="2"/>
          <w:w w:val="105"/>
          <w:sz w:val="19"/>
        </w:rPr>
        <w:t xml:space="preserve"> </w:t>
      </w:r>
      <w:r>
        <w:rPr>
          <w:w w:val="105"/>
          <w:sz w:val="19"/>
        </w:rPr>
        <w:t>Mastic</w:t>
      </w:r>
    </w:p>
    <w:p w:rsidR="00A163E9" w:rsidRDefault="00A163E9">
      <w:pPr>
        <w:pStyle w:val="BodyText"/>
        <w:spacing w:before="6"/>
        <w:ind w:firstLine="0"/>
        <w:rPr>
          <w:sz w:val="18"/>
        </w:rPr>
      </w:pPr>
    </w:p>
    <w:p w:rsidR="00A163E9" w:rsidRDefault="00176645">
      <w:pPr>
        <w:pStyle w:val="ListParagraph"/>
        <w:numPr>
          <w:ilvl w:val="2"/>
          <w:numId w:val="3"/>
        </w:numPr>
        <w:tabs>
          <w:tab w:val="left" w:pos="1271"/>
          <w:tab w:val="left" w:pos="1272"/>
        </w:tabs>
        <w:spacing w:before="1"/>
        <w:ind w:hanging="576"/>
        <w:rPr>
          <w:sz w:val="19"/>
        </w:rPr>
      </w:pPr>
      <w:r>
        <w:rPr>
          <w:w w:val="105"/>
          <w:sz w:val="19"/>
        </w:rPr>
        <w:t>RELATED</w:t>
      </w:r>
      <w:r>
        <w:rPr>
          <w:w w:val="105"/>
          <w:sz w:val="19"/>
        </w:rPr>
        <w:t xml:space="preserve"> </w:t>
      </w:r>
      <w:r>
        <w:rPr>
          <w:w w:val="105"/>
          <w:sz w:val="19"/>
        </w:rPr>
        <w:t>SECTIONS</w:t>
      </w:r>
    </w:p>
    <w:p w:rsidR="00A163E9" w:rsidRDefault="00A163E9">
      <w:pPr>
        <w:pStyle w:val="BodyText"/>
        <w:spacing w:before="6"/>
        <w:ind w:firstLine="0"/>
        <w:rPr>
          <w:sz w:val="18"/>
        </w:rPr>
      </w:pPr>
    </w:p>
    <w:p w:rsidR="00A163E9" w:rsidRDefault="00176645">
      <w:pPr>
        <w:pStyle w:val="BodyText"/>
        <w:ind w:left="119" w:firstLine="0"/>
        <w:jc w:val="both"/>
      </w:pPr>
      <w:r>
        <w:rPr>
          <w:w w:val="105"/>
        </w:rPr>
        <w:t>** NOTE TO SPECIFIER ** Delete any sections below not relevant to this project; add others as required.</w:t>
      </w:r>
    </w:p>
    <w:p w:rsidR="00A163E9" w:rsidRDefault="00176645">
      <w:pPr>
        <w:pStyle w:val="ListParagraph"/>
        <w:numPr>
          <w:ilvl w:val="3"/>
          <w:numId w:val="3"/>
        </w:numPr>
        <w:tabs>
          <w:tab w:val="left" w:pos="1847"/>
          <w:tab w:val="left" w:pos="1848"/>
        </w:tabs>
        <w:spacing w:before="7"/>
        <w:ind w:hanging="576"/>
        <w:rPr>
          <w:sz w:val="19"/>
        </w:rPr>
      </w:pPr>
      <w:r>
        <w:rPr>
          <w:w w:val="105"/>
          <w:sz w:val="19"/>
        </w:rPr>
        <w:t>09 30 00</w:t>
      </w:r>
      <w:r>
        <w:rPr>
          <w:spacing w:val="2"/>
          <w:w w:val="105"/>
          <w:sz w:val="19"/>
        </w:rPr>
        <w:t xml:space="preserve"> </w:t>
      </w:r>
      <w:r>
        <w:rPr>
          <w:w w:val="105"/>
          <w:sz w:val="19"/>
        </w:rPr>
        <w:t>Tiling</w:t>
      </w:r>
    </w:p>
    <w:p w:rsidR="00A163E9" w:rsidRDefault="00176645">
      <w:pPr>
        <w:pStyle w:val="ListParagraph"/>
        <w:numPr>
          <w:ilvl w:val="3"/>
          <w:numId w:val="3"/>
        </w:numPr>
        <w:tabs>
          <w:tab w:val="left" w:pos="1847"/>
          <w:tab w:val="left" w:pos="1848"/>
        </w:tabs>
        <w:spacing w:before="12"/>
        <w:ind w:hanging="576"/>
        <w:rPr>
          <w:sz w:val="19"/>
        </w:rPr>
      </w:pPr>
      <w:r>
        <w:rPr>
          <w:w w:val="105"/>
          <w:sz w:val="19"/>
        </w:rPr>
        <w:t>09 34 00 Waterproofing Membrane</w:t>
      </w:r>
      <w:r>
        <w:rPr>
          <w:spacing w:val="5"/>
          <w:w w:val="105"/>
          <w:sz w:val="19"/>
        </w:rPr>
        <w:t xml:space="preserve"> </w:t>
      </w:r>
      <w:r>
        <w:rPr>
          <w:w w:val="105"/>
          <w:sz w:val="19"/>
        </w:rPr>
        <w:t>Tiling</w:t>
      </w:r>
    </w:p>
    <w:p w:rsidR="00A163E9" w:rsidRDefault="00A163E9">
      <w:pPr>
        <w:pStyle w:val="BodyText"/>
        <w:ind w:firstLine="0"/>
        <w:rPr>
          <w:sz w:val="22"/>
        </w:rPr>
      </w:pPr>
    </w:p>
    <w:p w:rsidR="00A163E9" w:rsidRDefault="00176645">
      <w:pPr>
        <w:pStyle w:val="ListParagraph"/>
        <w:numPr>
          <w:ilvl w:val="2"/>
          <w:numId w:val="3"/>
        </w:numPr>
        <w:tabs>
          <w:tab w:val="left" w:pos="1271"/>
          <w:tab w:val="left" w:pos="1272"/>
        </w:tabs>
        <w:spacing w:before="191"/>
        <w:ind w:hanging="576"/>
        <w:rPr>
          <w:sz w:val="19"/>
        </w:rPr>
      </w:pPr>
      <w:r>
        <w:rPr>
          <w:w w:val="105"/>
          <w:sz w:val="19"/>
        </w:rPr>
        <w:t>REFERENCES</w:t>
      </w:r>
    </w:p>
    <w:p w:rsidR="00A163E9" w:rsidRDefault="00176645">
      <w:pPr>
        <w:pStyle w:val="ListParagraph"/>
        <w:numPr>
          <w:ilvl w:val="3"/>
          <w:numId w:val="3"/>
        </w:numPr>
        <w:tabs>
          <w:tab w:val="left" w:pos="1847"/>
          <w:tab w:val="left" w:pos="1848"/>
        </w:tabs>
        <w:spacing w:before="12"/>
        <w:ind w:hanging="576"/>
        <w:rPr>
          <w:sz w:val="19"/>
        </w:rPr>
      </w:pPr>
      <w:r>
        <w:rPr>
          <w:w w:val="105"/>
          <w:sz w:val="19"/>
        </w:rPr>
        <w:t>International Code Council Evaluation Service (ICC /</w:t>
      </w:r>
      <w:r>
        <w:rPr>
          <w:spacing w:val="3"/>
          <w:w w:val="105"/>
          <w:sz w:val="19"/>
        </w:rPr>
        <w:t xml:space="preserve"> </w:t>
      </w:r>
      <w:r>
        <w:rPr>
          <w:w w:val="105"/>
          <w:sz w:val="19"/>
        </w:rPr>
        <w:t>ES):</w:t>
      </w:r>
    </w:p>
    <w:p w:rsidR="00A163E9" w:rsidRDefault="00176645">
      <w:pPr>
        <w:pStyle w:val="ListParagraph"/>
        <w:numPr>
          <w:ilvl w:val="4"/>
          <w:numId w:val="3"/>
        </w:numPr>
        <w:tabs>
          <w:tab w:val="left" w:pos="2423"/>
          <w:tab w:val="left" w:pos="2424"/>
        </w:tabs>
        <w:spacing w:before="7"/>
        <w:ind w:hanging="576"/>
        <w:rPr>
          <w:sz w:val="19"/>
        </w:rPr>
      </w:pPr>
      <w:r>
        <w:rPr>
          <w:w w:val="105"/>
          <w:sz w:val="19"/>
        </w:rPr>
        <w:t xml:space="preserve">AC115 Waterproof Membranes </w:t>
      </w:r>
      <w:r>
        <w:rPr>
          <w:w w:val="105"/>
          <w:sz w:val="19"/>
        </w:rPr>
        <w:t>for Flooring and Shower</w:t>
      </w:r>
      <w:r>
        <w:rPr>
          <w:spacing w:val="1"/>
          <w:w w:val="105"/>
          <w:sz w:val="19"/>
        </w:rPr>
        <w:t xml:space="preserve"> </w:t>
      </w:r>
      <w:r>
        <w:rPr>
          <w:w w:val="105"/>
          <w:sz w:val="19"/>
        </w:rPr>
        <w:t>Lining</w:t>
      </w:r>
    </w:p>
    <w:p w:rsidR="00A163E9" w:rsidRDefault="00A163E9">
      <w:pPr>
        <w:pStyle w:val="BodyText"/>
        <w:spacing w:before="1"/>
        <w:ind w:firstLine="0"/>
        <w:rPr>
          <w:sz w:val="21"/>
        </w:rPr>
      </w:pPr>
    </w:p>
    <w:p w:rsidR="00A163E9" w:rsidRDefault="00176645">
      <w:pPr>
        <w:pStyle w:val="ListParagraph"/>
        <w:numPr>
          <w:ilvl w:val="3"/>
          <w:numId w:val="3"/>
        </w:numPr>
        <w:tabs>
          <w:tab w:val="left" w:pos="1847"/>
          <w:tab w:val="left" w:pos="1848"/>
        </w:tabs>
        <w:ind w:hanging="576"/>
        <w:rPr>
          <w:sz w:val="19"/>
        </w:rPr>
      </w:pPr>
      <w:r>
        <w:rPr>
          <w:w w:val="105"/>
          <w:sz w:val="19"/>
        </w:rPr>
        <w:t>ASTM International</w:t>
      </w:r>
      <w:r>
        <w:rPr>
          <w:spacing w:val="1"/>
          <w:w w:val="105"/>
          <w:sz w:val="19"/>
        </w:rPr>
        <w:t xml:space="preserve"> </w:t>
      </w:r>
      <w:r>
        <w:rPr>
          <w:w w:val="105"/>
          <w:sz w:val="19"/>
        </w:rPr>
        <w:t>(ASTM):</w:t>
      </w:r>
    </w:p>
    <w:p w:rsidR="00A163E9" w:rsidRDefault="00176645">
      <w:pPr>
        <w:pStyle w:val="ListParagraph"/>
        <w:numPr>
          <w:ilvl w:val="4"/>
          <w:numId w:val="3"/>
        </w:numPr>
        <w:tabs>
          <w:tab w:val="left" w:pos="2423"/>
          <w:tab w:val="left" w:pos="2424"/>
        </w:tabs>
        <w:spacing w:before="12" w:line="252" w:lineRule="auto"/>
        <w:ind w:right="1086" w:hanging="576"/>
        <w:rPr>
          <w:sz w:val="19"/>
        </w:rPr>
      </w:pPr>
      <w:r>
        <w:rPr>
          <w:w w:val="105"/>
          <w:sz w:val="19"/>
        </w:rPr>
        <w:t>ASTM C627 Standard Test Method for Evaluating Ceramic Floor Tile Installation Systems Using the Robinson-Type Floor</w:t>
      </w:r>
      <w:r>
        <w:rPr>
          <w:spacing w:val="-2"/>
          <w:w w:val="105"/>
          <w:sz w:val="19"/>
        </w:rPr>
        <w:t xml:space="preserve"> </w:t>
      </w:r>
      <w:r>
        <w:rPr>
          <w:w w:val="105"/>
          <w:sz w:val="19"/>
        </w:rPr>
        <w:t>Tester.</w:t>
      </w:r>
    </w:p>
    <w:p w:rsidR="00A163E9" w:rsidRDefault="00176645">
      <w:pPr>
        <w:pStyle w:val="ListParagraph"/>
        <w:numPr>
          <w:ilvl w:val="4"/>
          <w:numId w:val="3"/>
        </w:numPr>
        <w:tabs>
          <w:tab w:val="left" w:pos="2423"/>
          <w:tab w:val="left" w:pos="2424"/>
        </w:tabs>
        <w:spacing w:before="2" w:line="252" w:lineRule="auto"/>
        <w:ind w:right="216" w:hanging="576"/>
        <w:rPr>
          <w:sz w:val="19"/>
        </w:rPr>
      </w:pPr>
      <w:r>
        <w:rPr>
          <w:w w:val="105"/>
          <w:sz w:val="19"/>
        </w:rPr>
        <w:t>ASTM D412 Standard Test Methods for Vulcanized Rubber and Thermoplastic E</w:t>
      </w:r>
      <w:r>
        <w:rPr>
          <w:w w:val="105"/>
          <w:sz w:val="19"/>
        </w:rPr>
        <w:t>lastomers-Tension.</w:t>
      </w:r>
    </w:p>
    <w:p w:rsidR="00A163E9" w:rsidRDefault="00176645">
      <w:pPr>
        <w:pStyle w:val="ListParagraph"/>
        <w:numPr>
          <w:ilvl w:val="4"/>
          <w:numId w:val="3"/>
        </w:numPr>
        <w:tabs>
          <w:tab w:val="left" w:pos="2423"/>
          <w:tab w:val="left" w:pos="2424"/>
        </w:tabs>
        <w:spacing w:before="2" w:line="252" w:lineRule="auto"/>
        <w:ind w:right="563" w:hanging="576"/>
        <w:rPr>
          <w:sz w:val="19"/>
        </w:rPr>
      </w:pPr>
      <w:r>
        <w:rPr>
          <w:w w:val="105"/>
          <w:sz w:val="19"/>
        </w:rPr>
        <w:t>ASTM E90 Standard Test Method for Laboratory Measurement of Airborne Sound Transmission Loss of Building Partitions and Elements.</w:t>
      </w:r>
    </w:p>
    <w:p w:rsidR="00A163E9" w:rsidRDefault="00176645">
      <w:pPr>
        <w:pStyle w:val="ListParagraph"/>
        <w:numPr>
          <w:ilvl w:val="4"/>
          <w:numId w:val="3"/>
        </w:numPr>
        <w:tabs>
          <w:tab w:val="left" w:pos="2424"/>
        </w:tabs>
        <w:spacing w:before="2" w:line="249" w:lineRule="auto"/>
        <w:ind w:right="605" w:hanging="576"/>
        <w:jc w:val="both"/>
        <w:rPr>
          <w:sz w:val="19"/>
        </w:rPr>
      </w:pPr>
      <w:r>
        <w:rPr>
          <w:w w:val="105"/>
          <w:sz w:val="19"/>
        </w:rPr>
        <w:t>ASTM E492 Standard Test Method for Laboratory Measurement of Impact Sound Transmission Through Floor-Ceiling Assemblies Using the Tapping Machine.</w:t>
      </w:r>
    </w:p>
    <w:p w:rsidR="00A163E9" w:rsidRDefault="00A163E9">
      <w:pPr>
        <w:pStyle w:val="BodyText"/>
        <w:spacing w:before="5"/>
        <w:ind w:firstLine="0"/>
        <w:rPr>
          <w:sz w:val="20"/>
        </w:rPr>
      </w:pPr>
    </w:p>
    <w:p w:rsidR="00A163E9" w:rsidRDefault="00176645">
      <w:pPr>
        <w:pStyle w:val="ListParagraph"/>
        <w:numPr>
          <w:ilvl w:val="3"/>
          <w:numId w:val="3"/>
        </w:numPr>
        <w:tabs>
          <w:tab w:val="left" w:pos="1847"/>
          <w:tab w:val="left" w:pos="1848"/>
        </w:tabs>
        <w:ind w:hanging="576"/>
        <w:rPr>
          <w:sz w:val="19"/>
        </w:rPr>
      </w:pPr>
      <w:r>
        <w:rPr>
          <w:w w:val="105"/>
          <w:sz w:val="19"/>
        </w:rPr>
        <w:t>Tile Council of North America</w:t>
      </w:r>
      <w:r>
        <w:rPr>
          <w:spacing w:val="2"/>
          <w:w w:val="105"/>
          <w:sz w:val="19"/>
        </w:rPr>
        <w:t xml:space="preserve"> </w:t>
      </w:r>
      <w:r>
        <w:rPr>
          <w:w w:val="105"/>
          <w:sz w:val="19"/>
        </w:rPr>
        <w:t>(TCNA)</w:t>
      </w:r>
    </w:p>
    <w:p w:rsidR="00A163E9" w:rsidRDefault="00176645">
      <w:pPr>
        <w:pStyle w:val="ListParagraph"/>
        <w:numPr>
          <w:ilvl w:val="4"/>
          <w:numId w:val="3"/>
        </w:numPr>
        <w:tabs>
          <w:tab w:val="left" w:pos="2423"/>
          <w:tab w:val="left" w:pos="2424"/>
        </w:tabs>
        <w:spacing w:before="12"/>
        <w:ind w:hanging="576"/>
        <w:rPr>
          <w:sz w:val="19"/>
        </w:rPr>
      </w:pPr>
      <w:r>
        <w:rPr>
          <w:w w:val="105"/>
          <w:sz w:val="19"/>
        </w:rPr>
        <w:t>Handbook for Ceramic Tile</w:t>
      </w:r>
      <w:r>
        <w:rPr>
          <w:spacing w:val="2"/>
          <w:w w:val="105"/>
          <w:sz w:val="19"/>
        </w:rPr>
        <w:t xml:space="preserve"> </w:t>
      </w:r>
      <w:r>
        <w:rPr>
          <w:w w:val="105"/>
          <w:sz w:val="19"/>
        </w:rPr>
        <w:t>Installation.</w:t>
      </w:r>
    </w:p>
    <w:p w:rsidR="00A163E9" w:rsidRDefault="00A163E9">
      <w:pPr>
        <w:pStyle w:val="BodyText"/>
        <w:spacing w:before="1"/>
        <w:ind w:firstLine="0"/>
        <w:rPr>
          <w:sz w:val="21"/>
        </w:rPr>
      </w:pPr>
    </w:p>
    <w:p w:rsidR="00A163E9" w:rsidRDefault="00176645">
      <w:pPr>
        <w:pStyle w:val="ListParagraph"/>
        <w:numPr>
          <w:ilvl w:val="3"/>
          <w:numId w:val="3"/>
        </w:numPr>
        <w:tabs>
          <w:tab w:val="left" w:pos="1847"/>
          <w:tab w:val="left" w:pos="1848"/>
        </w:tabs>
        <w:ind w:hanging="576"/>
        <w:rPr>
          <w:sz w:val="19"/>
        </w:rPr>
      </w:pPr>
      <w:r>
        <w:rPr>
          <w:w w:val="105"/>
          <w:sz w:val="19"/>
        </w:rPr>
        <w:t>ANSI American National Standards</w:t>
      </w:r>
      <w:r>
        <w:rPr>
          <w:spacing w:val="1"/>
          <w:w w:val="105"/>
          <w:sz w:val="19"/>
        </w:rPr>
        <w:t xml:space="preserve"> </w:t>
      </w:r>
      <w:r>
        <w:rPr>
          <w:w w:val="105"/>
          <w:sz w:val="19"/>
        </w:rPr>
        <w:t>Institute</w:t>
      </w:r>
    </w:p>
    <w:p w:rsidR="00A163E9" w:rsidRDefault="00176645">
      <w:pPr>
        <w:pStyle w:val="ListParagraph"/>
        <w:numPr>
          <w:ilvl w:val="4"/>
          <w:numId w:val="3"/>
        </w:numPr>
        <w:tabs>
          <w:tab w:val="left" w:pos="2423"/>
          <w:tab w:val="left" w:pos="2424"/>
        </w:tabs>
        <w:spacing w:before="12" w:line="252" w:lineRule="auto"/>
        <w:ind w:right="429" w:hanging="576"/>
        <w:rPr>
          <w:sz w:val="19"/>
        </w:rPr>
      </w:pPr>
      <w:r>
        <w:rPr>
          <w:color w:val="262626"/>
          <w:w w:val="105"/>
          <w:sz w:val="19"/>
        </w:rPr>
        <w:t>A108.17 Installation of Crack Isolation Membranes for Thin-Set Ceramic Tile and Dimension</w:t>
      </w:r>
      <w:r>
        <w:rPr>
          <w:color w:val="262626"/>
          <w:spacing w:val="1"/>
          <w:w w:val="105"/>
          <w:sz w:val="19"/>
        </w:rPr>
        <w:t xml:space="preserve"> </w:t>
      </w:r>
      <w:r>
        <w:rPr>
          <w:color w:val="262626"/>
          <w:w w:val="105"/>
          <w:sz w:val="19"/>
        </w:rPr>
        <w:t>Stone</w:t>
      </w:r>
    </w:p>
    <w:p w:rsidR="00A163E9" w:rsidRDefault="00A163E9">
      <w:pPr>
        <w:spacing w:line="252" w:lineRule="auto"/>
        <w:rPr>
          <w:sz w:val="19"/>
        </w:rPr>
        <w:sectPr w:rsidR="00A163E9">
          <w:footerReference w:type="default" r:id="rId8"/>
          <w:type w:val="continuous"/>
          <w:pgSz w:w="12240" w:h="15840"/>
          <w:pgMar w:top="40" w:right="1320" w:bottom="1160" w:left="1320" w:header="720" w:footer="977" w:gutter="0"/>
          <w:cols w:space="720"/>
        </w:sectPr>
      </w:pPr>
    </w:p>
    <w:p w:rsidR="00A163E9" w:rsidRDefault="00A163E9">
      <w:pPr>
        <w:pStyle w:val="BodyText"/>
        <w:spacing w:before="8"/>
        <w:ind w:firstLine="0"/>
      </w:pPr>
    </w:p>
    <w:p w:rsidR="00A163E9" w:rsidRDefault="00176645">
      <w:pPr>
        <w:pStyle w:val="BodyText"/>
        <w:spacing w:before="100"/>
        <w:ind w:left="2423" w:firstLine="0"/>
      </w:pPr>
      <w:r>
        <w:rPr>
          <w:w w:val="103"/>
        </w:rPr>
        <w:t>.</w:t>
      </w:r>
    </w:p>
    <w:p w:rsidR="00A163E9" w:rsidRDefault="00A163E9">
      <w:pPr>
        <w:pStyle w:val="BodyText"/>
        <w:spacing w:before="7"/>
        <w:ind w:firstLine="0"/>
        <w:rPr>
          <w:sz w:val="18"/>
        </w:rPr>
      </w:pPr>
    </w:p>
    <w:p w:rsidR="00A163E9" w:rsidRDefault="00176645">
      <w:pPr>
        <w:pStyle w:val="ListParagraph"/>
        <w:numPr>
          <w:ilvl w:val="1"/>
          <w:numId w:val="3"/>
        </w:numPr>
        <w:tabs>
          <w:tab w:val="left" w:pos="695"/>
          <w:tab w:val="left" w:pos="696"/>
        </w:tabs>
        <w:ind w:hanging="576"/>
        <w:rPr>
          <w:sz w:val="19"/>
        </w:rPr>
      </w:pPr>
      <w:r>
        <w:rPr>
          <w:w w:val="105"/>
          <w:sz w:val="19"/>
        </w:rPr>
        <w:t>SUBMITTALS</w:t>
      </w:r>
    </w:p>
    <w:p w:rsidR="00A163E9" w:rsidRDefault="00A163E9">
      <w:pPr>
        <w:pStyle w:val="BodyText"/>
        <w:spacing w:before="5"/>
        <w:ind w:firstLine="0"/>
        <w:rPr>
          <w:sz w:val="9"/>
        </w:rPr>
      </w:pPr>
    </w:p>
    <w:p w:rsidR="00A163E9" w:rsidRDefault="00176645">
      <w:pPr>
        <w:pStyle w:val="ListParagraph"/>
        <w:numPr>
          <w:ilvl w:val="2"/>
          <w:numId w:val="3"/>
        </w:numPr>
        <w:tabs>
          <w:tab w:val="left" w:pos="1271"/>
          <w:tab w:val="left" w:pos="1272"/>
        </w:tabs>
        <w:spacing w:before="100"/>
        <w:ind w:left="1272" w:hanging="576"/>
        <w:rPr>
          <w:sz w:val="19"/>
        </w:rPr>
      </w:pPr>
      <w:r>
        <w:rPr>
          <w:w w:val="105"/>
          <w:sz w:val="19"/>
        </w:rPr>
        <w:t>Submit under provisions of Section 01 30 00 - Administrative</w:t>
      </w:r>
      <w:r>
        <w:rPr>
          <w:spacing w:val="1"/>
          <w:w w:val="105"/>
          <w:sz w:val="19"/>
        </w:rPr>
        <w:t xml:space="preserve"> </w:t>
      </w:r>
      <w:r>
        <w:rPr>
          <w:w w:val="105"/>
          <w:sz w:val="19"/>
        </w:rPr>
        <w:t>Requirements.</w:t>
      </w:r>
    </w:p>
    <w:p w:rsidR="00A163E9" w:rsidRDefault="00A163E9">
      <w:pPr>
        <w:pStyle w:val="BodyText"/>
        <w:spacing w:before="7"/>
        <w:ind w:firstLine="0"/>
        <w:rPr>
          <w:sz w:val="18"/>
        </w:rPr>
      </w:pPr>
    </w:p>
    <w:p w:rsidR="00A163E9" w:rsidRDefault="00176645">
      <w:pPr>
        <w:pStyle w:val="ListParagraph"/>
        <w:numPr>
          <w:ilvl w:val="2"/>
          <w:numId w:val="3"/>
        </w:numPr>
        <w:tabs>
          <w:tab w:val="left" w:pos="1271"/>
          <w:tab w:val="left" w:pos="1272"/>
        </w:tabs>
        <w:ind w:left="1272" w:hanging="576"/>
        <w:rPr>
          <w:sz w:val="19"/>
        </w:rPr>
      </w:pPr>
      <w:r>
        <w:rPr>
          <w:w w:val="105"/>
          <w:sz w:val="19"/>
        </w:rPr>
        <w:t>Manufacturer's data sheets on each product to be used,</w:t>
      </w:r>
      <w:r>
        <w:rPr>
          <w:spacing w:val="2"/>
          <w:w w:val="105"/>
          <w:sz w:val="19"/>
        </w:rPr>
        <w:t xml:space="preserve"> </w:t>
      </w:r>
      <w:r>
        <w:rPr>
          <w:w w:val="105"/>
          <w:sz w:val="19"/>
        </w:rPr>
        <w:t>including:</w:t>
      </w:r>
    </w:p>
    <w:p w:rsidR="00A163E9" w:rsidRDefault="00176645">
      <w:pPr>
        <w:pStyle w:val="ListParagraph"/>
        <w:numPr>
          <w:ilvl w:val="3"/>
          <w:numId w:val="3"/>
        </w:numPr>
        <w:tabs>
          <w:tab w:val="left" w:pos="1847"/>
          <w:tab w:val="left" w:pos="1848"/>
        </w:tabs>
        <w:spacing w:before="12"/>
        <w:ind w:left="1848" w:hanging="576"/>
        <w:rPr>
          <w:sz w:val="19"/>
        </w:rPr>
      </w:pPr>
      <w:r>
        <w:rPr>
          <w:w w:val="105"/>
          <w:sz w:val="19"/>
        </w:rPr>
        <w:t>Preparation instructions and</w:t>
      </w:r>
      <w:r>
        <w:rPr>
          <w:spacing w:val="2"/>
          <w:w w:val="105"/>
          <w:sz w:val="19"/>
        </w:rPr>
        <w:t xml:space="preserve"> </w:t>
      </w:r>
      <w:r>
        <w:rPr>
          <w:w w:val="105"/>
          <w:sz w:val="19"/>
        </w:rPr>
        <w:t>recommendations.</w:t>
      </w:r>
    </w:p>
    <w:p w:rsidR="00A163E9" w:rsidRDefault="00176645">
      <w:pPr>
        <w:pStyle w:val="ListParagraph"/>
        <w:numPr>
          <w:ilvl w:val="3"/>
          <w:numId w:val="3"/>
        </w:numPr>
        <w:tabs>
          <w:tab w:val="left" w:pos="1847"/>
          <w:tab w:val="left" w:pos="1848"/>
        </w:tabs>
        <w:spacing w:before="12"/>
        <w:ind w:left="1848" w:hanging="576"/>
        <w:rPr>
          <w:sz w:val="19"/>
        </w:rPr>
      </w:pPr>
      <w:r>
        <w:rPr>
          <w:w w:val="105"/>
          <w:sz w:val="19"/>
        </w:rPr>
        <w:t>Storage and handling requirements and</w:t>
      </w:r>
      <w:r>
        <w:rPr>
          <w:spacing w:val="3"/>
          <w:w w:val="105"/>
          <w:sz w:val="19"/>
        </w:rPr>
        <w:t xml:space="preserve"> </w:t>
      </w:r>
      <w:r>
        <w:rPr>
          <w:w w:val="105"/>
          <w:sz w:val="19"/>
        </w:rPr>
        <w:t>recommendations.</w:t>
      </w:r>
    </w:p>
    <w:p w:rsidR="00A163E9" w:rsidRDefault="00176645">
      <w:pPr>
        <w:pStyle w:val="ListParagraph"/>
        <w:numPr>
          <w:ilvl w:val="3"/>
          <w:numId w:val="3"/>
        </w:numPr>
        <w:tabs>
          <w:tab w:val="left" w:pos="1847"/>
          <w:tab w:val="left" w:pos="1848"/>
        </w:tabs>
        <w:spacing w:before="7"/>
        <w:ind w:left="1848" w:hanging="576"/>
        <w:rPr>
          <w:sz w:val="19"/>
        </w:rPr>
      </w:pPr>
      <w:r>
        <w:rPr>
          <w:w w:val="105"/>
          <w:sz w:val="19"/>
        </w:rPr>
        <w:t>Installation</w:t>
      </w:r>
      <w:r>
        <w:rPr>
          <w:w w:val="105"/>
          <w:sz w:val="19"/>
        </w:rPr>
        <w:t xml:space="preserve"> </w:t>
      </w:r>
      <w:r>
        <w:rPr>
          <w:w w:val="105"/>
          <w:sz w:val="19"/>
        </w:rPr>
        <w:t>methods.</w:t>
      </w:r>
    </w:p>
    <w:p w:rsidR="00A163E9" w:rsidRDefault="00A163E9">
      <w:pPr>
        <w:pStyle w:val="BodyText"/>
        <w:spacing w:before="6"/>
        <w:ind w:firstLine="0"/>
        <w:rPr>
          <w:sz w:val="18"/>
        </w:rPr>
      </w:pPr>
    </w:p>
    <w:p w:rsidR="00A163E9" w:rsidRDefault="00176645">
      <w:pPr>
        <w:pStyle w:val="ListParagraph"/>
        <w:numPr>
          <w:ilvl w:val="2"/>
          <w:numId w:val="3"/>
        </w:numPr>
        <w:tabs>
          <w:tab w:val="left" w:pos="1271"/>
          <w:tab w:val="left" w:pos="1272"/>
        </w:tabs>
        <w:spacing w:line="252" w:lineRule="auto"/>
        <w:ind w:left="1272" w:right="796" w:hanging="576"/>
        <w:rPr>
          <w:sz w:val="19"/>
        </w:rPr>
      </w:pPr>
      <w:r>
        <w:rPr>
          <w:w w:val="105"/>
          <w:sz w:val="19"/>
        </w:rPr>
        <w:t>Samples: Submit manufacturer's samples of specified anti-fracture and waterproofing membrane.</w:t>
      </w:r>
    </w:p>
    <w:p w:rsidR="00A163E9" w:rsidRDefault="00A163E9">
      <w:pPr>
        <w:pStyle w:val="BodyText"/>
        <w:spacing w:before="8"/>
        <w:ind w:firstLine="0"/>
        <w:rPr>
          <w:sz w:val="17"/>
        </w:rPr>
      </w:pPr>
    </w:p>
    <w:p w:rsidR="00A163E9" w:rsidRDefault="00176645">
      <w:pPr>
        <w:pStyle w:val="ListParagraph"/>
        <w:numPr>
          <w:ilvl w:val="2"/>
          <w:numId w:val="3"/>
        </w:numPr>
        <w:tabs>
          <w:tab w:val="left" w:pos="1271"/>
          <w:tab w:val="left" w:pos="1272"/>
        </w:tabs>
        <w:spacing w:line="247" w:lineRule="auto"/>
        <w:ind w:left="1272" w:right="402" w:hanging="576"/>
        <w:rPr>
          <w:sz w:val="19"/>
        </w:rPr>
      </w:pPr>
      <w:r>
        <w:rPr>
          <w:w w:val="105"/>
          <w:sz w:val="19"/>
        </w:rPr>
        <w:t xml:space="preserve">Verification Samples: For each product </w:t>
      </w:r>
      <w:proofErr w:type="gramStart"/>
      <w:r>
        <w:rPr>
          <w:w w:val="105"/>
          <w:sz w:val="19"/>
        </w:rPr>
        <w:t>specified,</w:t>
      </w:r>
      <w:proofErr w:type="gramEnd"/>
      <w:r>
        <w:rPr>
          <w:w w:val="105"/>
          <w:sz w:val="19"/>
        </w:rPr>
        <w:t xml:space="preserve"> two samples, minimum size 6” x 6” (152 mm x 152 mm) square, representing actual product, color, and</w:t>
      </w:r>
      <w:r>
        <w:rPr>
          <w:w w:val="105"/>
          <w:sz w:val="19"/>
        </w:rPr>
        <w:t xml:space="preserve"> </w:t>
      </w:r>
      <w:r>
        <w:rPr>
          <w:w w:val="105"/>
          <w:sz w:val="19"/>
        </w:rPr>
        <w:t>patterns.</w:t>
      </w:r>
    </w:p>
    <w:p w:rsidR="00A163E9" w:rsidRDefault="00A163E9">
      <w:pPr>
        <w:pStyle w:val="BodyText"/>
        <w:spacing w:before="1"/>
        <w:ind w:firstLine="0"/>
        <w:rPr>
          <w:sz w:val="18"/>
        </w:rPr>
      </w:pPr>
    </w:p>
    <w:p w:rsidR="00A163E9" w:rsidRDefault="00176645">
      <w:pPr>
        <w:pStyle w:val="ListParagraph"/>
        <w:numPr>
          <w:ilvl w:val="1"/>
          <w:numId w:val="3"/>
        </w:numPr>
        <w:tabs>
          <w:tab w:val="left" w:pos="695"/>
          <w:tab w:val="left" w:pos="696"/>
        </w:tabs>
        <w:ind w:hanging="576"/>
        <w:rPr>
          <w:sz w:val="19"/>
        </w:rPr>
      </w:pPr>
      <w:r>
        <w:rPr>
          <w:w w:val="105"/>
          <w:sz w:val="19"/>
        </w:rPr>
        <w:t>QUALITY</w:t>
      </w:r>
      <w:r>
        <w:rPr>
          <w:w w:val="105"/>
          <w:sz w:val="19"/>
        </w:rPr>
        <w:t xml:space="preserve"> </w:t>
      </w:r>
      <w:r>
        <w:rPr>
          <w:w w:val="105"/>
          <w:sz w:val="19"/>
        </w:rPr>
        <w:t>ASSURANCE</w:t>
      </w:r>
    </w:p>
    <w:p w:rsidR="00A163E9" w:rsidRDefault="00A163E9">
      <w:pPr>
        <w:pStyle w:val="BodyText"/>
        <w:spacing w:before="6"/>
        <w:ind w:firstLine="0"/>
        <w:rPr>
          <w:sz w:val="18"/>
        </w:rPr>
      </w:pPr>
    </w:p>
    <w:p w:rsidR="00A163E9" w:rsidRDefault="00176645">
      <w:pPr>
        <w:pStyle w:val="ListParagraph"/>
        <w:numPr>
          <w:ilvl w:val="2"/>
          <w:numId w:val="3"/>
        </w:numPr>
        <w:tabs>
          <w:tab w:val="left" w:pos="1271"/>
          <w:tab w:val="left" w:pos="1272"/>
        </w:tabs>
        <w:spacing w:line="252" w:lineRule="auto"/>
        <w:ind w:left="1272" w:right="321" w:hanging="576"/>
        <w:rPr>
          <w:sz w:val="19"/>
        </w:rPr>
      </w:pPr>
      <w:r>
        <w:rPr>
          <w:w w:val="105"/>
          <w:sz w:val="19"/>
        </w:rPr>
        <w:t>Regulatory Requirements: Comply with requirements of local authorities having jurisdiction and applicable codes at the location of the</w:t>
      </w:r>
      <w:r>
        <w:rPr>
          <w:spacing w:val="5"/>
          <w:w w:val="105"/>
          <w:sz w:val="19"/>
        </w:rPr>
        <w:t xml:space="preserve"> </w:t>
      </w:r>
      <w:r>
        <w:rPr>
          <w:w w:val="105"/>
          <w:sz w:val="19"/>
        </w:rPr>
        <w:t>project.</w:t>
      </w:r>
    </w:p>
    <w:p w:rsidR="00A163E9" w:rsidRDefault="00A163E9">
      <w:pPr>
        <w:pStyle w:val="BodyText"/>
        <w:spacing w:before="4"/>
        <w:ind w:firstLine="0"/>
        <w:rPr>
          <w:sz w:val="17"/>
        </w:rPr>
      </w:pPr>
    </w:p>
    <w:p w:rsidR="00A163E9" w:rsidRDefault="00176645">
      <w:pPr>
        <w:pStyle w:val="ListParagraph"/>
        <w:numPr>
          <w:ilvl w:val="2"/>
          <w:numId w:val="3"/>
        </w:numPr>
        <w:tabs>
          <w:tab w:val="left" w:pos="1271"/>
          <w:tab w:val="left" w:pos="1272"/>
        </w:tabs>
        <w:spacing w:line="252" w:lineRule="auto"/>
        <w:ind w:left="1272" w:right="656" w:hanging="576"/>
        <w:rPr>
          <w:sz w:val="19"/>
        </w:rPr>
      </w:pPr>
      <w:r>
        <w:rPr>
          <w:w w:val="105"/>
          <w:sz w:val="19"/>
        </w:rPr>
        <w:t xml:space="preserve">Manufacturer: Minimum 10 </w:t>
      </w:r>
      <w:proofErr w:type="spellStart"/>
      <w:r>
        <w:rPr>
          <w:w w:val="105"/>
          <w:sz w:val="19"/>
        </w:rPr>
        <w:t>years experience</w:t>
      </w:r>
      <w:proofErr w:type="spellEnd"/>
      <w:r>
        <w:rPr>
          <w:w w:val="105"/>
          <w:sz w:val="19"/>
        </w:rPr>
        <w:t xml:space="preserve"> producing anti-fracture and waterproofing membranes.</w:t>
      </w:r>
    </w:p>
    <w:p w:rsidR="00A163E9" w:rsidRDefault="00A163E9">
      <w:pPr>
        <w:pStyle w:val="BodyText"/>
        <w:spacing w:before="8"/>
        <w:ind w:firstLine="0"/>
        <w:rPr>
          <w:sz w:val="17"/>
        </w:rPr>
      </w:pPr>
    </w:p>
    <w:p w:rsidR="00A163E9" w:rsidRDefault="00176645">
      <w:pPr>
        <w:pStyle w:val="ListParagraph"/>
        <w:numPr>
          <w:ilvl w:val="1"/>
          <w:numId w:val="3"/>
        </w:numPr>
        <w:tabs>
          <w:tab w:val="left" w:pos="695"/>
          <w:tab w:val="left" w:pos="696"/>
        </w:tabs>
        <w:ind w:hanging="576"/>
        <w:rPr>
          <w:sz w:val="19"/>
        </w:rPr>
      </w:pPr>
      <w:r>
        <w:rPr>
          <w:w w:val="105"/>
          <w:sz w:val="19"/>
        </w:rPr>
        <w:t>DELIVERY, STORA</w:t>
      </w:r>
      <w:r>
        <w:rPr>
          <w:w w:val="105"/>
          <w:sz w:val="19"/>
        </w:rPr>
        <w:t>GE, AND</w:t>
      </w:r>
      <w:r>
        <w:rPr>
          <w:w w:val="105"/>
          <w:sz w:val="19"/>
        </w:rPr>
        <w:t xml:space="preserve"> </w:t>
      </w:r>
      <w:r>
        <w:rPr>
          <w:w w:val="105"/>
          <w:sz w:val="19"/>
        </w:rPr>
        <w:t>HANDLING</w:t>
      </w:r>
    </w:p>
    <w:p w:rsidR="00A163E9" w:rsidRDefault="00A163E9">
      <w:pPr>
        <w:pStyle w:val="BodyText"/>
        <w:spacing w:before="6"/>
        <w:ind w:firstLine="0"/>
        <w:rPr>
          <w:sz w:val="18"/>
        </w:rPr>
      </w:pPr>
    </w:p>
    <w:p w:rsidR="00A163E9" w:rsidRDefault="00176645">
      <w:pPr>
        <w:pStyle w:val="ListParagraph"/>
        <w:numPr>
          <w:ilvl w:val="2"/>
          <w:numId w:val="3"/>
        </w:numPr>
        <w:tabs>
          <w:tab w:val="left" w:pos="1271"/>
          <w:tab w:val="left" w:pos="1272"/>
        </w:tabs>
        <w:spacing w:line="247" w:lineRule="auto"/>
        <w:ind w:left="1272" w:right="761" w:hanging="576"/>
        <w:rPr>
          <w:sz w:val="19"/>
        </w:rPr>
      </w:pPr>
      <w:r>
        <w:rPr>
          <w:w w:val="105"/>
          <w:sz w:val="19"/>
        </w:rPr>
        <w:t>Delivery: Deliver materials to site in manufacturer's original, unopened containers and packaging, with labels clearly identifying product name and</w:t>
      </w:r>
      <w:r>
        <w:rPr>
          <w:spacing w:val="-4"/>
          <w:w w:val="105"/>
          <w:sz w:val="19"/>
        </w:rPr>
        <w:t xml:space="preserve"> </w:t>
      </w:r>
      <w:r>
        <w:rPr>
          <w:w w:val="105"/>
          <w:sz w:val="19"/>
        </w:rPr>
        <w:t>manufacturer.</w:t>
      </w:r>
    </w:p>
    <w:p w:rsidR="00A163E9" w:rsidRDefault="00A163E9">
      <w:pPr>
        <w:pStyle w:val="BodyText"/>
        <w:spacing w:before="1"/>
        <w:ind w:firstLine="0"/>
        <w:rPr>
          <w:sz w:val="18"/>
        </w:rPr>
      </w:pPr>
    </w:p>
    <w:p w:rsidR="00A163E9" w:rsidRDefault="00176645">
      <w:pPr>
        <w:pStyle w:val="ListParagraph"/>
        <w:numPr>
          <w:ilvl w:val="2"/>
          <w:numId w:val="3"/>
        </w:numPr>
        <w:tabs>
          <w:tab w:val="left" w:pos="1271"/>
          <w:tab w:val="left" w:pos="1272"/>
        </w:tabs>
        <w:ind w:left="1272" w:hanging="576"/>
        <w:rPr>
          <w:sz w:val="19"/>
        </w:rPr>
      </w:pPr>
      <w:r>
        <w:rPr>
          <w:w w:val="105"/>
          <w:sz w:val="19"/>
        </w:rPr>
        <w:t>Storage:</w:t>
      </w:r>
    </w:p>
    <w:p w:rsidR="00A163E9" w:rsidRDefault="00176645">
      <w:pPr>
        <w:pStyle w:val="ListParagraph"/>
        <w:numPr>
          <w:ilvl w:val="3"/>
          <w:numId w:val="3"/>
        </w:numPr>
        <w:tabs>
          <w:tab w:val="left" w:pos="1847"/>
          <w:tab w:val="left" w:pos="1848"/>
        </w:tabs>
        <w:spacing w:before="12" w:line="247" w:lineRule="auto"/>
        <w:ind w:left="1848" w:right="117" w:hanging="576"/>
        <w:rPr>
          <w:sz w:val="19"/>
        </w:rPr>
      </w:pPr>
      <w:r>
        <w:rPr>
          <w:w w:val="105"/>
          <w:sz w:val="19"/>
        </w:rPr>
        <w:t>Store products in a dry space at temperatures between 50-90 degrees F (10 and 32 degrees</w:t>
      </w:r>
      <w:r>
        <w:rPr>
          <w:w w:val="105"/>
          <w:sz w:val="19"/>
        </w:rPr>
        <w:t xml:space="preserve"> </w:t>
      </w:r>
      <w:r>
        <w:rPr>
          <w:w w:val="105"/>
          <w:sz w:val="19"/>
        </w:rPr>
        <w:t>C).</w:t>
      </w:r>
    </w:p>
    <w:p w:rsidR="00A163E9" w:rsidRDefault="00176645">
      <w:pPr>
        <w:pStyle w:val="ListParagraph"/>
        <w:numPr>
          <w:ilvl w:val="3"/>
          <w:numId w:val="3"/>
        </w:numPr>
        <w:tabs>
          <w:tab w:val="left" w:pos="1847"/>
          <w:tab w:val="left" w:pos="1848"/>
        </w:tabs>
        <w:spacing w:before="6"/>
        <w:ind w:left="1848" w:hanging="576"/>
        <w:rPr>
          <w:sz w:val="19"/>
        </w:rPr>
      </w:pPr>
      <w:r>
        <w:rPr>
          <w:w w:val="105"/>
          <w:sz w:val="19"/>
        </w:rPr>
        <w:t>Do not store in direct</w:t>
      </w:r>
      <w:r>
        <w:rPr>
          <w:spacing w:val="2"/>
          <w:w w:val="105"/>
          <w:sz w:val="19"/>
        </w:rPr>
        <w:t xml:space="preserve"> </w:t>
      </w:r>
      <w:r>
        <w:rPr>
          <w:w w:val="105"/>
          <w:sz w:val="19"/>
        </w:rPr>
        <w:t>sunlight.</w:t>
      </w:r>
    </w:p>
    <w:p w:rsidR="00A163E9" w:rsidRDefault="00176645">
      <w:pPr>
        <w:pStyle w:val="ListParagraph"/>
        <w:numPr>
          <w:ilvl w:val="3"/>
          <w:numId w:val="3"/>
        </w:numPr>
        <w:tabs>
          <w:tab w:val="left" w:pos="1847"/>
          <w:tab w:val="left" w:pos="1848"/>
        </w:tabs>
        <w:spacing w:before="12" w:line="252" w:lineRule="auto"/>
        <w:ind w:left="1848" w:right="988" w:hanging="576"/>
        <w:rPr>
          <w:sz w:val="19"/>
        </w:rPr>
      </w:pPr>
      <w:r>
        <w:rPr>
          <w:w w:val="105"/>
          <w:sz w:val="19"/>
        </w:rPr>
        <w:t>Optimum adhesion to substrates when used within one year from the date of manufacture.</w:t>
      </w:r>
    </w:p>
    <w:p w:rsidR="00A163E9" w:rsidRDefault="00A163E9">
      <w:pPr>
        <w:pStyle w:val="BodyText"/>
        <w:spacing w:before="8"/>
        <w:ind w:firstLine="0"/>
        <w:rPr>
          <w:sz w:val="17"/>
        </w:rPr>
      </w:pPr>
    </w:p>
    <w:p w:rsidR="00A163E9" w:rsidRDefault="00176645">
      <w:pPr>
        <w:pStyle w:val="ListParagraph"/>
        <w:numPr>
          <w:ilvl w:val="2"/>
          <w:numId w:val="3"/>
        </w:numPr>
        <w:tabs>
          <w:tab w:val="left" w:pos="1271"/>
          <w:tab w:val="left" w:pos="1272"/>
        </w:tabs>
        <w:ind w:left="1272" w:hanging="576"/>
        <w:rPr>
          <w:sz w:val="19"/>
        </w:rPr>
      </w:pPr>
      <w:r>
        <w:rPr>
          <w:w w:val="105"/>
          <w:sz w:val="19"/>
        </w:rPr>
        <w:t>Handling: Do not remove from box until rea</w:t>
      </w:r>
      <w:r>
        <w:rPr>
          <w:w w:val="105"/>
          <w:sz w:val="19"/>
        </w:rPr>
        <w:t>dy to</w:t>
      </w:r>
      <w:r>
        <w:rPr>
          <w:spacing w:val="5"/>
          <w:w w:val="105"/>
          <w:sz w:val="19"/>
        </w:rPr>
        <w:t xml:space="preserve"> </w:t>
      </w:r>
      <w:r>
        <w:rPr>
          <w:w w:val="105"/>
          <w:sz w:val="19"/>
        </w:rPr>
        <w:t>use.</w:t>
      </w:r>
    </w:p>
    <w:p w:rsidR="00A163E9" w:rsidRDefault="00A163E9">
      <w:pPr>
        <w:pStyle w:val="BodyText"/>
        <w:spacing w:before="6"/>
        <w:ind w:firstLine="0"/>
        <w:rPr>
          <w:sz w:val="18"/>
        </w:rPr>
      </w:pPr>
    </w:p>
    <w:p w:rsidR="00A163E9" w:rsidRDefault="00176645">
      <w:pPr>
        <w:pStyle w:val="ListParagraph"/>
        <w:numPr>
          <w:ilvl w:val="1"/>
          <w:numId w:val="3"/>
        </w:numPr>
        <w:tabs>
          <w:tab w:val="left" w:pos="695"/>
          <w:tab w:val="left" w:pos="696"/>
        </w:tabs>
        <w:ind w:hanging="576"/>
        <w:rPr>
          <w:sz w:val="19"/>
        </w:rPr>
      </w:pPr>
      <w:r>
        <w:rPr>
          <w:w w:val="105"/>
          <w:sz w:val="19"/>
        </w:rPr>
        <w:t>Warranty</w:t>
      </w:r>
    </w:p>
    <w:p w:rsidR="00A163E9" w:rsidRDefault="00A163E9">
      <w:pPr>
        <w:pStyle w:val="BodyText"/>
        <w:spacing w:before="2"/>
        <w:ind w:firstLine="0"/>
        <w:rPr>
          <w:sz w:val="18"/>
        </w:rPr>
      </w:pPr>
    </w:p>
    <w:p w:rsidR="00A163E9" w:rsidRDefault="00176645">
      <w:pPr>
        <w:pStyle w:val="ListParagraph"/>
        <w:numPr>
          <w:ilvl w:val="2"/>
          <w:numId w:val="3"/>
        </w:numPr>
        <w:tabs>
          <w:tab w:val="left" w:pos="1271"/>
          <w:tab w:val="left" w:pos="1272"/>
        </w:tabs>
        <w:ind w:left="1272" w:hanging="576"/>
        <w:rPr>
          <w:sz w:val="19"/>
        </w:rPr>
      </w:pPr>
      <w:r>
        <w:rPr>
          <w:w w:val="105"/>
          <w:sz w:val="19"/>
        </w:rPr>
        <w:t>Project Warranty: Refer to Conditions of the Contract for project warranty</w:t>
      </w:r>
      <w:r>
        <w:rPr>
          <w:spacing w:val="-28"/>
          <w:w w:val="105"/>
          <w:sz w:val="19"/>
        </w:rPr>
        <w:t xml:space="preserve"> </w:t>
      </w:r>
      <w:r>
        <w:rPr>
          <w:w w:val="105"/>
          <w:sz w:val="19"/>
        </w:rPr>
        <w:t>provisions.</w:t>
      </w:r>
    </w:p>
    <w:p w:rsidR="00A163E9" w:rsidRDefault="00A163E9">
      <w:pPr>
        <w:pStyle w:val="BodyText"/>
        <w:spacing w:before="6"/>
        <w:ind w:firstLine="0"/>
        <w:rPr>
          <w:sz w:val="18"/>
        </w:rPr>
      </w:pPr>
    </w:p>
    <w:p w:rsidR="00A163E9" w:rsidRDefault="00176645">
      <w:pPr>
        <w:pStyle w:val="ListParagraph"/>
        <w:numPr>
          <w:ilvl w:val="2"/>
          <w:numId w:val="3"/>
        </w:numPr>
        <w:tabs>
          <w:tab w:val="left" w:pos="1271"/>
          <w:tab w:val="left" w:pos="1272"/>
        </w:tabs>
        <w:spacing w:before="1" w:line="247" w:lineRule="auto"/>
        <w:ind w:left="1272" w:right="925" w:hanging="576"/>
        <w:rPr>
          <w:sz w:val="19"/>
        </w:rPr>
      </w:pPr>
      <w:r>
        <w:rPr>
          <w:w w:val="105"/>
          <w:sz w:val="19"/>
        </w:rPr>
        <w:t>Manufacturer’s Warranty: Submit, for Owner’s acceptance, manufacturer’s standard warranty</w:t>
      </w:r>
      <w:r>
        <w:rPr>
          <w:w w:val="105"/>
          <w:sz w:val="19"/>
        </w:rPr>
        <w:t xml:space="preserve"> </w:t>
      </w:r>
      <w:r>
        <w:rPr>
          <w:w w:val="105"/>
          <w:sz w:val="19"/>
        </w:rPr>
        <w:t>document.</w:t>
      </w:r>
    </w:p>
    <w:p w:rsidR="00A163E9" w:rsidRDefault="00176645">
      <w:pPr>
        <w:pStyle w:val="ListParagraph"/>
        <w:numPr>
          <w:ilvl w:val="3"/>
          <w:numId w:val="3"/>
        </w:numPr>
        <w:tabs>
          <w:tab w:val="left" w:pos="1847"/>
          <w:tab w:val="left" w:pos="1848"/>
        </w:tabs>
        <w:spacing w:before="5" w:line="252" w:lineRule="auto"/>
        <w:ind w:left="1848" w:right="723" w:hanging="576"/>
        <w:rPr>
          <w:sz w:val="19"/>
        </w:rPr>
      </w:pPr>
      <w:r>
        <w:rPr>
          <w:w w:val="105"/>
          <w:sz w:val="19"/>
        </w:rPr>
        <w:t>Warranty Period: 10-Year Product Warranty commencing on date of substantial completion.</w:t>
      </w:r>
    </w:p>
    <w:p w:rsidR="00A163E9" w:rsidRDefault="00A163E9">
      <w:pPr>
        <w:pStyle w:val="BodyText"/>
        <w:ind w:firstLine="0"/>
        <w:rPr>
          <w:sz w:val="22"/>
        </w:rPr>
      </w:pPr>
    </w:p>
    <w:p w:rsidR="00A163E9" w:rsidRDefault="00176645">
      <w:pPr>
        <w:pStyle w:val="BodyText"/>
        <w:spacing w:before="182"/>
        <w:ind w:left="120" w:firstLine="0"/>
      </w:pPr>
      <w:r>
        <w:rPr>
          <w:w w:val="105"/>
        </w:rPr>
        <w:t>PART 2 PRODUCTS</w:t>
      </w:r>
    </w:p>
    <w:p w:rsidR="00A163E9" w:rsidRDefault="00A163E9">
      <w:pPr>
        <w:pStyle w:val="BodyText"/>
        <w:spacing w:before="6"/>
        <w:ind w:firstLine="0"/>
        <w:rPr>
          <w:sz w:val="18"/>
        </w:rPr>
      </w:pPr>
    </w:p>
    <w:p w:rsidR="00A163E9" w:rsidRDefault="00176645">
      <w:pPr>
        <w:pStyle w:val="ListParagraph"/>
        <w:numPr>
          <w:ilvl w:val="1"/>
          <w:numId w:val="2"/>
        </w:numPr>
        <w:tabs>
          <w:tab w:val="left" w:pos="695"/>
          <w:tab w:val="left" w:pos="696"/>
        </w:tabs>
        <w:rPr>
          <w:sz w:val="19"/>
        </w:rPr>
      </w:pPr>
      <w:r>
        <w:rPr>
          <w:w w:val="105"/>
          <w:sz w:val="19"/>
        </w:rPr>
        <w:t>MANUFACTURER</w:t>
      </w:r>
    </w:p>
    <w:p w:rsidR="00A163E9" w:rsidRDefault="00A163E9">
      <w:pPr>
        <w:pStyle w:val="BodyText"/>
        <w:spacing w:before="2"/>
        <w:ind w:firstLine="0"/>
        <w:rPr>
          <w:sz w:val="18"/>
        </w:rPr>
      </w:pPr>
    </w:p>
    <w:p w:rsidR="00A163E9" w:rsidRDefault="00176645">
      <w:pPr>
        <w:pStyle w:val="ListParagraph"/>
        <w:numPr>
          <w:ilvl w:val="2"/>
          <w:numId w:val="2"/>
        </w:numPr>
        <w:tabs>
          <w:tab w:val="left" w:pos="1271"/>
          <w:tab w:val="left" w:pos="1272"/>
        </w:tabs>
        <w:spacing w:line="252" w:lineRule="auto"/>
        <w:ind w:right="121"/>
        <w:rPr>
          <w:sz w:val="19"/>
        </w:rPr>
      </w:pPr>
      <w:r>
        <w:rPr>
          <w:w w:val="105"/>
          <w:sz w:val="19"/>
        </w:rPr>
        <w:t>Acceptable Manufacturer: Protecto Wrap Company, which is located at: 1955 South Cherokee Street, Denver, Colorado 80223. Tel: (800) 759-9727, Fax: (303) 777-3001, Email:</w:t>
      </w:r>
      <w:r>
        <w:rPr>
          <w:color w:val="0000FF"/>
          <w:w w:val="105"/>
          <w:sz w:val="19"/>
          <w:u w:val="single" w:color="0000FF"/>
        </w:rPr>
        <w:t xml:space="preserve"> </w:t>
      </w:r>
      <w:hyperlink r:id="rId9">
        <w:r>
          <w:rPr>
            <w:color w:val="0000FF"/>
            <w:w w:val="105"/>
            <w:sz w:val="19"/>
            <w:u w:val="single" w:color="0000FF"/>
          </w:rPr>
          <w:t>info@protectowrap.com</w:t>
        </w:r>
        <w:r>
          <w:rPr>
            <w:w w:val="105"/>
            <w:sz w:val="19"/>
          </w:rPr>
          <w:t xml:space="preserve">, </w:t>
        </w:r>
      </w:hyperlink>
      <w:r>
        <w:rPr>
          <w:w w:val="105"/>
          <w:sz w:val="19"/>
        </w:rPr>
        <w:t>Website:</w:t>
      </w:r>
      <w:r>
        <w:rPr>
          <w:spacing w:val="-1"/>
          <w:w w:val="105"/>
          <w:sz w:val="19"/>
        </w:rPr>
        <w:t xml:space="preserve"> </w:t>
      </w:r>
      <w:hyperlink r:id="rId10">
        <w:r>
          <w:rPr>
            <w:w w:val="105"/>
            <w:sz w:val="19"/>
          </w:rPr>
          <w:t>www.protectowrap.com.</w:t>
        </w:r>
      </w:hyperlink>
    </w:p>
    <w:p w:rsidR="00A163E9" w:rsidRDefault="00A163E9">
      <w:pPr>
        <w:pStyle w:val="BodyText"/>
        <w:spacing w:before="9"/>
        <w:ind w:firstLine="0"/>
        <w:rPr>
          <w:sz w:val="17"/>
        </w:rPr>
      </w:pPr>
    </w:p>
    <w:p w:rsidR="00A163E9" w:rsidRDefault="00176645">
      <w:pPr>
        <w:pStyle w:val="BodyText"/>
        <w:ind w:left="120" w:firstLine="0"/>
      </w:pPr>
      <w:r>
        <w:rPr>
          <w:w w:val="105"/>
        </w:rPr>
        <w:t>** NOTE TO SPECIFIER ** Delete one of the following two paragraphs; coordinate with requirements of</w:t>
      </w:r>
    </w:p>
    <w:p w:rsidR="00A163E9" w:rsidRDefault="00A163E9">
      <w:pPr>
        <w:sectPr w:rsidR="00A163E9">
          <w:headerReference w:type="default" r:id="rId11"/>
          <w:pgSz w:w="12240" w:h="15840"/>
          <w:pgMar w:top="1100" w:right="1320" w:bottom="1160" w:left="1320" w:header="722" w:footer="977" w:gutter="0"/>
          <w:cols w:space="720"/>
        </w:sectPr>
      </w:pPr>
    </w:p>
    <w:p w:rsidR="00A163E9" w:rsidRDefault="00A163E9">
      <w:pPr>
        <w:pStyle w:val="BodyText"/>
        <w:spacing w:before="8"/>
        <w:ind w:firstLine="0"/>
      </w:pPr>
    </w:p>
    <w:p w:rsidR="00A163E9" w:rsidRDefault="00176645">
      <w:pPr>
        <w:pStyle w:val="BodyText"/>
        <w:spacing w:before="100"/>
        <w:ind w:left="696" w:firstLine="0"/>
      </w:pPr>
      <w:proofErr w:type="gramStart"/>
      <w:r>
        <w:rPr>
          <w:w w:val="105"/>
        </w:rPr>
        <w:t>Division 1 section on product options and substitutions.</w:t>
      </w:r>
      <w:proofErr w:type="gramEnd"/>
    </w:p>
    <w:p w:rsidR="00A163E9" w:rsidRDefault="00A163E9">
      <w:pPr>
        <w:pStyle w:val="BodyText"/>
        <w:spacing w:before="7"/>
        <w:ind w:firstLine="0"/>
        <w:rPr>
          <w:sz w:val="18"/>
        </w:rPr>
      </w:pPr>
    </w:p>
    <w:p w:rsidR="00A163E9" w:rsidRDefault="00176645">
      <w:pPr>
        <w:pStyle w:val="ListParagraph"/>
        <w:numPr>
          <w:ilvl w:val="2"/>
          <w:numId w:val="2"/>
        </w:numPr>
        <w:tabs>
          <w:tab w:val="left" w:pos="1271"/>
          <w:tab w:val="left" w:pos="1272"/>
        </w:tabs>
        <w:rPr>
          <w:sz w:val="19"/>
        </w:rPr>
      </w:pPr>
      <w:r>
        <w:rPr>
          <w:w w:val="105"/>
          <w:sz w:val="19"/>
        </w:rPr>
        <w:t>Substitutions: Not permitted.</w:t>
      </w:r>
    </w:p>
    <w:p w:rsidR="00A163E9" w:rsidRDefault="00A163E9">
      <w:pPr>
        <w:pStyle w:val="BodyText"/>
        <w:spacing w:before="1"/>
        <w:ind w:firstLine="0"/>
        <w:rPr>
          <w:sz w:val="18"/>
        </w:rPr>
      </w:pPr>
    </w:p>
    <w:p w:rsidR="00A163E9" w:rsidRDefault="00176645">
      <w:pPr>
        <w:pStyle w:val="ListParagraph"/>
        <w:numPr>
          <w:ilvl w:val="2"/>
          <w:numId w:val="2"/>
        </w:numPr>
        <w:tabs>
          <w:tab w:val="left" w:pos="1271"/>
          <w:tab w:val="left" w:pos="1272"/>
        </w:tabs>
        <w:spacing w:before="1" w:line="252" w:lineRule="auto"/>
        <w:ind w:right="214"/>
        <w:rPr>
          <w:sz w:val="19"/>
        </w:rPr>
      </w:pPr>
      <w:r>
        <w:rPr>
          <w:w w:val="105"/>
          <w:sz w:val="19"/>
        </w:rPr>
        <w:t>Requests for substitutions will be considered in accordance with provisions of Section 01 60 00 - Product</w:t>
      </w:r>
      <w:r>
        <w:rPr>
          <w:w w:val="105"/>
          <w:sz w:val="19"/>
        </w:rPr>
        <w:t xml:space="preserve"> </w:t>
      </w:r>
      <w:r>
        <w:rPr>
          <w:w w:val="105"/>
          <w:sz w:val="19"/>
        </w:rPr>
        <w:t>Requirements.</w:t>
      </w:r>
    </w:p>
    <w:p w:rsidR="00A163E9" w:rsidRDefault="00A163E9">
      <w:pPr>
        <w:pStyle w:val="BodyText"/>
        <w:spacing w:before="8"/>
        <w:ind w:firstLine="0"/>
        <w:rPr>
          <w:sz w:val="17"/>
        </w:rPr>
      </w:pPr>
    </w:p>
    <w:p w:rsidR="00A163E9" w:rsidRDefault="00176645">
      <w:pPr>
        <w:pStyle w:val="ListParagraph"/>
        <w:numPr>
          <w:ilvl w:val="1"/>
          <w:numId w:val="2"/>
        </w:numPr>
        <w:tabs>
          <w:tab w:val="left" w:pos="695"/>
          <w:tab w:val="left" w:pos="696"/>
        </w:tabs>
        <w:rPr>
          <w:sz w:val="19"/>
        </w:rPr>
      </w:pPr>
      <w:r>
        <w:rPr>
          <w:w w:val="105"/>
          <w:sz w:val="19"/>
        </w:rPr>
        <w:t>MATERIALS</w:t>
      </w:r>
    </w:p>
    <w:p w:rsidR="00A163E9" w:rsidRDefault="00A163E9">
      <w:pPr>
        <w:pStyle w:val="BodyText"/>
        <w:spacing w:before="6"/>
        <w:ind w:firstLine="0"/>
        <w:rPr>
          <w:sz w:val="18"/>
        </w:rPr>
      </w:pPr>
    </w:p>
    <w:p w:rsidR="00A163E9" w:rsidRDefault="00176645">
      <w:pPr>
        <w:pStyle w:val="ListParagraph"/>
        <w:numPr>
          <w:ilvl w:val="2"/>
          <w:numId w:val="2"/>
        </w:numPr>
        <w:tabs>
          <w:tab w:val="left" w:pos="1271"/>
          <w:tab w:val="left" w:pos="1272"/>
        </w:tabs>
        <w:spacing w:line="247" w:lineRule="auto"/>
        <w:ind w:right="536"/>
        <w:rPr>
          <w:sz w:val="19"/>
        </w:rPr>
      </w:pPr>
      <w:r>
        <w:rPr>
          <w:w w:val="105"/>
          <w:sz w:val="19"/>
        </w:rPr>
        <w:t>Protecto Wrap AFM Anti-Fracture Membrane and AFM-WM Anti-Fracture Waterproofing Membrane.</w:t>
      </w:r>
    </w:p>
    <w:p w:rsidR="00A163E9" w:rsidRDefault="00176645">
      <w:pPr>
        <w:pStyle w:val="ListParagraph"/>
        <w:numPr>
          <w:ilvl w:val="3"/>
          <w:numId w:val="2"/>
        </w:numPr>
        <w:tabs>
          <w:tab w:val="left" w:pos="1847"/>
          <w:tab w:val="left" w:pos="1848"/>
        </w:tabs>
        <w:spacing w:before="6" w:line="252" w:lineRule="auto"/>
        <w:ind w:right="769"/>
        <w:rPr>
          <w:sz w:val="19"/>
        </w:rPr>
      </w:pPr>
      <w:r>
        <w:rPr>
          <w:w w:val="105"/>
          <w:sz w:val="19"/>
        </w:rPr>
        <w:t>Material: 40mil (1.0 mm) tough fabric reinforcement laminated to an aggressive adhesive</w:t>
      </w:r>
      <w:r>
        <w:rPr>
          <w:w w:val="105"/>
          <w:sz w:val="19"/>
        </w:rPr>
        <w:t xml:space="preserve"> </w:t>
      </w:r>
      <w:r>
        <w:rPr>
          <w:w w:val="105"/>
          <w:sz w:val="19"/>
        </w:rPr>
        <w:t>membrane.</w:t>
      </w:r>
    </w:p>
    <w:p w:rsidR="00A163E9" w:rsidRDefault="00176645">
      <w:pPr>
        <w:pStyle w:val="ListParagraph"/>
        <w:numPr>
          <w:ilvl w:val="3"/>
          <w:numId w:val="2"/>
        </w:numPr>
        <w:tabs>
          <w:tab w:val="left" w:pos="1847"/>
          <w:tab w:val="left" w:pos="1848"/>
        </w:tabs>
        <w:spacing w:before="2" w:line="252" w:lineRule="auto"/>
        <w:ind w:right="227"/>
        <w:rPr>
          <w:sz w:val="19"/>
        </w:rPr>
      </w:pPr>
      <w:r>
        <w:rPr>
          <w:w w:val="105"/>
          <w:sz w:val="19"/>
        </w:rPr>
        <w:t>Robinson Floor Test: Rated for extra heavy traffic when used in acco</w:t>
      </w:r>
      <w:r>
        <w:rPr>
          <w:w w:val="105"/>
          <w:sz w:val="19"/>
        </w:rPr>
        <w:t>rdance to ASTM C627).</w:t>
      </w:r>
    </w:p>
    <w:p w:rsidR="00A163E9" w:rsidRDefault="00176645">
      <w:pPr>
        <w:pStyle w:val="ListParagraph"/>
        <w:numPr>
          <w:ilvl w:val="3"/>
          <w:numId w:val="2"/>
        </w:numPr>
        <w:tabs>
          <w:tab w:val="left" w:pos="1847"/>
          <w:tab w:val="left" w:pos="1848"/>
        </w:tabs>
        <w:spacing w:before="2"/>
        <w:rPr>
          <w:sz w:val="19"/>
        </w:rPr>
      </w:pPr>
      <w:r>
        <w:rPr>
          <w:w w:val="105"/>
          <w:sz w:val="19"/>
        </w:rPr>
        <w:t>Roll size: AFM</w:t>
      </w:r>
    </w:p>
    <w:p w:rsidR="00A163E9" w:rsidRDefault="00176645">
      <w:pPr>
        <w:pStyle w:val="ListParagraph"/>
        <w:numPr>
          <w:ilvl w:val="4"/>
          <w:numId w:val="2"/>
        </w:numPr>
        <w:tabs>
          <w:tab w:val="left" w:pos="2423"/>
          <w:tab w:val="left" w:pos="2424"/>
        </w:tabs>
        <w:spacing w:before="12" w:line="252" w:lineRule="auto"/>
        <w:ind w:right="407"/>
        <w:rPr>
          <w:sz w:val="19"/>
        </w:rPr>
      </w:pPr>
      <w:r>
        <w:rPr>
          <w:w w:val="105"/>
          <w:sz w:val="19"/>
        </w:rPr>
        <w:t>For localized crack isolation: 12”x 25’ and 12”x 75’ (305 mm x 7.6 m and 305 mm x 23 m)</w:t>
      </w:r>
      <w:r>
        <w:rPr>
          <w:spacing w:val="3"/>
          <w:w w:val="105"/>
          <w:sz w:val="19"/>
        </w:rPr>
        <w:t xml:space="preserve"> </w:t>
      </w:r>
      <w:r>
        <w:rPr>
          <w:w w:val="105"/>
          <w:sz w:val="19"/>
        </w:rPr>
        <w:t>rolls.</w:t>
      </w:r>
    </w:p>
    <w:p w:rsidR="00A163E9" w:rsidRDefault="00176645">
      <w:pPr>
        <w:pStyle w:val="ListParagraph"/>
        <w:numPr>
          <w:ilvl w:val="4"/>
          <w:numId w:val="2"/>
        </w:numPr>
        <w:tabs>
          <w:tab w:val="left" w:pos="2423"/>
          <w:tab w:val="left" w:pos="2424"/>
        </w:tabs>
        <w:spacing w:line="216" w:lineRule="exact"/>
        <w:rPr>
          <w:sz w:val="19"/>
        </w:rPr>
      </w:pPr>
      <w:r>
        <w:rPr>
          <w:w w:val="105"/>
          <w:sz w:val="19"/>
        </w:rPr>
        <w:t>For full floor coverage: 36” x 75’ (914 mm x 23 m)</w:t>
      </w:r>
      <w:r>
        <w:rPr>
          <w:spacing w:val="5"/>
          <w:w w:val="105"/>
          <w:sz w:val="19"/>
        </w:rPr>
        <w:t xml:space="preserve"> </w:t>
      </w:r>
      <w:r>
        <w:rPr>
          <w:w w:val="105"/>
          <w:sz w:val="19"/>
        </w:rPr>
        <w:t>rolls.</w:t>
      </w:r>
    </w:p>
    <w:p w:rsidR="00A163E9" w:rsidRDefault="00176645">
      <w:pPr>
        <w:pStyle w:val="ListParagraph"/>
        <w:numPr>
          <w:ilvl w:val="4"/>
          <w:numId w:val="2"/>
        </w:numPr>
        <w:tabs>
          <w:tab w:val="left" w:pos="2423"/>
          <w:tab w:val="left" w:pos="2424"/>
        </w:tabs>
        <w:spacing w:before="12"/>
        <w:rPr>
          <w:sz w:val="19"/>
        </w:rPr>
      </w:pPr>
      <w:r>
        <w:rPr>
          <w:w w:val="105"/>
          <w:sz w:val="19"/>
        </w:rPr>
        <w:t>Crack protection kit: 12” x 25’ (305 mm x 7.6 m) roll plus</w:t>
      </w:r>
      <w:r>
        <w:rPr>
          <w:spacing w:val="3"/>
          <w:w w:val="105"/>
          <w:sz w:val="19"/>
        </w:rPr>
        <w:t xml:space="preserve"> </w:t>
      </w:r>
      <w:r>
        <w:rPr>
          <w:w w:val="105"/>
          <w:sz w:val="19"/>
        </w:rPr>
        <w:t>primer.</w:t>
      </w:r>
    </w:p>
    <w:p w:rsidR="00A163E9" w:rsidRDefault="00176645">
      <w:pPr>
        <w:pStyle w:val="ListParagraph"/>
        <w:numPr>
          <w:ilvl w:val="3"/>
          <w:numId w:val="2"/>
        </w:numPr>
        <w:tabs>
          <w:tab w:val="left" w:pos="1847"/>
          <w:tab w:val="left" w:pos="1848"/>
        </w:tabs>
        <w:spacing w:before="12"/>
        <w:rPr>
          <w:sz w:val="19"/>
        </w:rPr>
      </w:pPr>
      <w:r>
        <w:rPr>
          <w:w w:val="105"/>
          <w:sz w:val="19"/>
        </w:rPr>
        <w:t>Roll size</w:t>
      </w:r>
      <w:r>
        <w:rPr>
          <w:w w:val="105"/>
          <w:sz w:val="19"/>
        </w:rPr>
        <w:t xml:space="preserve"> </w:t>
      </w:r>
      <w:r>
        <w:rPr>
          <w:w w:val="105"/>
          <w:sz w:val="19"/>
        </w:rPr>
        <w:t>AFM-WM</w:t>
      </w:r>
    </w:p>
    <w:p w:rsidR="00A163E9" w:rsidRDefault="00176645">
      <w:pPr>
        <w:pStyle w:val="ListParagraph"/>
        <w:numPr>
          <w:ilvl w:val="4"/>
          <w:numId w:val="2"/>
        </w:numPr>
        <w:tabs>
          <w:tab w:val="left" w:pos="2423"/>
          <w:tab w:val="left" w:pos="2424"/>
        </w:tabs>
        <w:spacing w:before="12"/>
        <w:rPr>
          <w:sz w:val="19"/>
        </w:rPr>
      </w:pPr>
      <w:r>
        <w:rPr>
          <w:w w:val="105"/>
          <w:sz w:val="19"/>
        </w:rPr>
        <w:t>For full floor coverage: 36” x 75’ (914 mm x 23 m)</w:t>
      </w:r>
      <w:r>
        <w:rPr>
          <w:spacing w:val="2"/>
          <w:w w:val="105"/>
          <w:sz w:val="19"/>
        </w:rPr>
        <w:t xml:space="preserve"> </w:t>
      </w:r>
      <w:r>
        <w:rPr>
          <w:w w:val="105"/>
          <w:sz w:val="19"/>
        </w:rPr>
        <w:t>rolls.</w:t>
      </w:r>
    </w:p>
    <w:p w:rsidR="00A163E9" w:rsidRDefault="00176645">
      <w:pPr>
        <w:pStyle w:val="ListParagraph"/>
        <w:numPr>
          <w:ilvl w:val="3"/>
          <w:numId w:val="2"/>
        </w:numPr>
        <w:tabs>
          <w:tab w:val="left" w:pos="1847"/>
          <w:tab w:val="left" w:pos="1848"/>
        </w:tabs>
        <w:spacing w:before="12"/>
        <w:rPr>
          <w:sz w:val="19"/>
        </w:rPr>
      </w:pPr>
      <w:r>
        <w:rPr>
          <w:w w:val="105"/>
          <w:sz w:val="19"/>
        </w:rPr>
        <w:t>Color: White top, black adhesive</w:t>
      </w:r>
      <w:r>
        <w:rPr>
          <w:spacing w:val="2"/>
          <w:w w:val="105"/>
          <w:sz w:val="19"/>
        </w:rPr>
        <w:t xml:space="preserve"> </w:t>
      </w:r>
      <w:r>
        <w:rPr>
          <w:w w:val="105"/>
          <w:sz w:val="19"/>
        </w:rPr>
        <w:t>bottom.</w:t>
      </w:r>
    </w:p>
    <w:p w:rsidR="00A163E9" w:rsidRDefault="00176645">
      <w:pPr>
        <w:pStyle w:val="ListParagraph"/>
        <w:numPr>
          <w:ilvl w:val="3"/>
          <w:numId w:val="2"/>
        </w:numPr>
        <w:tabs>
          <w:tab w:val="left" w:pos="1847"/>
          <w:tab w:val="left" w:pos="1848"/>
        </w:tabs>
        <w:spacing w:before="12" w:line="252" w:lineRule="auto"/>
        <w:ind w:right="414"/>
        <w:rPr>
          <w:sz w:val="19"/>
        </w:rPr>
      </w:pPr>
      <w:r>
        <w:rPr>
          <w:w w:val="105"/>
          <w:sz w:val="19"/>
        </w:rPr>
        <w:t>Elongation: 500%, minimum (rubberized adhesive only) when tested in accordance with ASTM</w:t>
      </w:r>
      <w:r>
        <w:rPr>
          <w:spacing w:val="2"/>
          <w:w w:val="105"/>
          <w:sz w:val="19"/>
        </w:rPr>
        <w:t xml:space="preserve"> </w:t>
      </w:r>
      <w:r>
        <w:rPr>
          <w:w w:val="105"/>
          <w:sz w:val="19"/>
        </w:rPr>
        <w:t>D412.</w:t>
      </w:r>
    </w:p>
    <w:p w:rsidR="00A163E9" w:rsidRDefault="00176645">
      <w:pPr>
        <w:pStyle w:val="ListParagraph"/>
        <w:numPr>
          <w:ilvl w:val="3"/>
          <w:numId w:val="2"/>
        </w:numPr>
        <w:tabs>
          <w:tab w:val="left" w:pos="1847"/>
          <w:tab w:val="left" w:pos="1848"/>
        </w:tabs>
        <w:spacing w:before="2"/>
        <w:rPr>
          <w:sz w:val="19"/>
        </w:rPr>
      </w:pPr>
      <w:r>
        <w:rPr>
          <w:w w:val="105"/>
          <w:sz w:val="19"/>
        </w:rPr>
        <w:t>Application Temperature: 45 F to 120 F (7 C - 49</w:t>
      </w:r>
      <w:r>
        <w:rPr>
          <w:spacing w:val="8"/>
          <w:w w:val="105"/>
          <w:sz w:val="19"/>
        </w:rPr>
        <w:t xml:space="preserve"> </w:t>
      </w:r>
      <w:r>
        <w:rPr>
          <w:w w:val="105"/>
          <w:sz w:val="19"/>
        </w:rPr>
        <w:t>C).</w:t>
      </w:r>
    </w:p>
    <w:p w:rsidR="00A163E9" w:rsidRDefault="00176645">
      <w:pPr>
        <w:pStyle w:val="ListParagraph"/>
        <w:numPr>
          <w:ilvl w:val="3"/>
          <w:numId w:val="2"/>
        </w:numPr>
        <w:tabs>
          <w:tab w:val="left" w:pos="1847"/>
          <w:tab w:val="left" w:pos="1848"/>
        </w:tabs>
        <w:spacing w:before="12"/>
        <w:rPr>
          <w:sz w:val="19"/>
        </w:rPr>
      </w:pPr>
      <w:r>
        <w:rPr>
          <w:w w:val="105"/>
          <w:sz w:val="19"/>
        </w:rPr>
        <w:t>Service Temperature: -20 - 180 F (-29 C - 82</w:t>
      </w:r>
      <w:r>
        <w:rPr>
          <w:spacing w:val="7"/>
          <w:w w:val="105"/>
          <w:sz w:val="19"/>
        </w:rPr>
        <w:t xml:space="preserve"> </w:t>
      </w:r>
      <w:r>
        <w:rPr>
          <w:w w:val="105"/>
          <w:sz w:val="19"/>
        </w:rPr>
        <w:t>C).</w:t>
      </w:r>
    </w:p>
    <w:p w:rsidR="00A163E9" w:rsidRDefault="00176645">
      <w:pPr>
        <w:pStyle w:val="ListParagraph"/>
        <w:numPr>
          <w:ilvl w:val="3"/>
          <w:numId w:val="2"/>
        </w:numPr>
        <w:tabs>
          <w:tab w:val="left" w:pos="1847"/>
          <w:tab w:val="left" w:pos="1848"/>
        </w:tabs>
        <w:spacing w:before="12"/>
        <w:rPr>
          <w:sz w:val="19"/>
        </w:rPr>
      </w:pPr>
      <w:r>
        <w:rPr>
          <w:w w:val="105"/>
          <w:sz w:val="19"/>
        </w:rPr>
        <w:t>Application(s): AFM Anti-Fracture</w:t>
      </w:r>
      <w:r>
        <w:rPr>
          <w:spacing w:val="3"/>
          <w:w w:val="105"/>
          <w:sz w:val="19"/>
        </w:rPr>
        <w:t xml:space="preserve"> </w:t>
      </w:r>
      <w:r>
        <w:rPr>
          <w:w w:val="105"/>
          <w:sz w:val="19"/>
        </w:rPr>
        <w:t>Membrane</w:t>
      </w:r>
    </w:p>
    <w:p w:rsidR="00A163E9" w:rsidRDefault="00176645">
      <w:pPr>
        <w:pStyle w:val="ListParagraph"/>
        <w:numPr>
          <w:ilvl w:val="4"/>
          <w:numId w:val="2"/>
        </w:numPr>
        <w:tabs>
          <w:tab w:val="left" w:pos="2423"/>
          <w:tab w:val="left" w:pos="2424"/>
        </w:tabs>
        <w:spacing w:before="11" w:line="247" w:lineRule="auto"/>
        <w:ind w:right="161"/>
        <w:rPr>
          <w:sz w:val="19"/>
        </w:rPr>
      </w:pPr>
      <w:r>
        <w:rPr>
          <w:w w:val="105"/>
          <w:sz w:val="19"/>
        </w:rPr>
        <w:t>Use under ceramic tile, porcelain, and stone tile as a stress relieving material in conjunction with thin set</w:t>
      </w:r>
      <w:r>
        <w:rPr>
          <w:spacing w:val="2"/>
          <w:w w:val="105"/>
          <w:sz w:val="19"/>
        </w:rPr>
        <w:t xml:space="preserve"> </w:t>
      </w:r>
      <w:r>
        <w:rPr>
          <w:w w:val="105"/>
          <w:sz w:val="19"/>
        </w:rPr>
        <w:t>m</w:t>
      </w:r>
      <w:r>
        <w:rPr>
          <w:w w:val="105"/>
          <w:sz w:val="19"/>
        </w:rPr>
        <w:t>ethods.</w:t>
      </w:r>
    </w:p>
    <w:p w:rsidR="00A163E9" w:rsidRDefault="00176645">
      <w:pPr>
        <w:pStyle w:val="ListParagraph"/>
        <w:numPr>
          <w:ilvl w:val="4"/>
          <w:numId w:val="2"/>
        </w:numPr>
        <w:tabs>
          <w:tab w:val="left" w:pos="2423"/>
          <w:tab w:val="left" w:pos="2424"/>
        </w:tabs>
        <w:spacing w:before="6" w:line="252" w:lineRule="auto"/>
        <w:ind w:right="270"/>
        <w:rPr>
          <w:sz w:val="19"/>
        </w:rPr>
      </w:pPr>
      <w:r>
        <w:rPr>
          <w:w w:val="105"/>
          <w:sz w:val="19"/>
        </w:rPr>
        <w:t>Use over concrete slabs, plywood, precast floor panels, gypcrete, radiant heated floors, ceramic tile, terrazzo, marble slate, stone, leveling and patching compounds, cement backer board.</w:t>
      </w:r>
    </w:p>
    <w:p w:rsidR="00A163E9" w:rsidRDefault="00176645">
      <w:pPr>
        <w:pStyle w:val="ListParagraph"/>
        <w:numPr>
          <w:ilvl w:val="3"/>
          <w:numId w:val="2"/>
        </w:numPr>
        <w:tabs>
          <w:tab w:val="left" w:pos="1847"/>
          <w:tab w:val="left" w:pos="1848"/>
        </w:tabs>
        <w:spacing w:before="3"/>
        <w:rPr>
          <w:sz w:val="19"/>
        </w:rPr>
      </w:pPr>
      <w:r>
        <w:rPr>
          <w:w w:val="105"/>
          <w:sz w:val="19"/>
        </w:rPr>
        <w:t>Application(s): AFM-WM Waterproofing</w:t>
      </w:r>
      <w:r>
        <w:rPr>
          <w:spacing w:val="2"/>
          <w:w w:val="105"/>
          <w:sz w:val="19"/>
        </w:rPr>
        <w:t xml:space="preserve"> </w:t>
      </w:r>
      <w:r>
        <w:rPr>
          <w:w w:val="105"/>
          <w:sz w:val="19"/>
        </w:rPr>
        <w:t>Membrane</w:t>
      </w:r>
    </w:p>
    <w:p w:rsidR="00A163E9" w:rsidRDefault="00176645">
      <w:pPr>
        <w:pStyle w:val="ListParagraph"/>
        <w:numPr>
          <w:ilvl w:val="4"/>
          <w:numId w:val="2"/>
        </w:numPr>
        <w:tabs>
          <w:tab w:val="left" w:pos="2423"/>
          <w:tab w:val="left" w:pos="2424"/>
        </w:tabs>
        <w:spacing w:before="12" w:line="252" w:lineRule="auto"/>
        <w:ind w:right="139"/>
        <w:rPr>
          <w:sz w:val="19"/>
        </w:rPr>
      </w:pPr>
      <w:r>
        <w:rPr>
          <w:w w:val="105"/>
          <w:sz w:val="19"/>
        </w:rPr>
        <w:t>Suitable for a</w:t>
      </w:r>
      <w:r>
        <w:rPr>
          <w:w w:val="105"/>
          <w:sz w:val="19"/>
        </w:rPr>
        <w:t>ll applications where AFM is recommended, in addition to showers by using 2” (51 mm) overlap strip, which provides an adhesive-to-adhesive cohesive bond between subsequent sheets of</w:t>
      </w:r>
      <w:r>
        <w:rPr>
          <w:spacing w:val="1"/>
          <w:w w:val="105"/>
          <w:sz w:val="19"/>
        </w:rPr>
        <w:t xml:space="preserve"> </w:t>
      </w:r>
      <w:r>
        <w:rPr>
          <w:w w:val="105"/>
          <w:sz w:val="19"/>
        </w:rPr>
        <w:t>membrane.</w:t>
      </w:r>
    </w:p>
    <w:p w:rsidR="00A163E9" w:rsidRDefault="00176645">
      <w:pPr>
        <w:pStyle w:val="ListParagraph"/>
        <w:numPr>
          <w:ilvl w:val="4"/>
          <w:numId w:val="2"/>
        </w:numPr>
        <w:tabs>
          <w:tab w:val="left" w:pos="2423"/>
          <w:tab w:val="left" w:pos="2424"/>
        </w:tabs>
        <w:spacing w:before="3"/>
        <w:rPr>
          <w:sz w:val="19"/>
        </w:rPr>
      </w:pPr>
      <w:r>
        <w:rPr>
          <w:w w:val="105"/>
          <w:sz w:val="19"/>
        </w:rPr>
        <w:t>For use over all substrates recommended for</w:t>
      </w:r>
      <w:r>
        <w:rPr>
          <w:spacing w:val="2"/>
          <w:w w:val="105"/>
          <w:sz w:val="19"/>
        </w:rPr>
        <w:t xml:space="preserve"> </w:t>
      </w:r>
      <w:r>
        <w:rPr>
          <w:w w:val="105"/>
          <w:sz w:val="19"/>
        </w:rPr>
        <w:t>AFM.</w:t>
      </w:r>
    </w:p>
    <w:p w:rsidR="00A163E9" w:rsidRDefault="00176645">
      <w:pPr>
        <w:pStyle w:val="ListParagraph"/>
        <w:numPr>
          <w:ilvl w:val="4"/>
          <w:numId w:val="2"/>
        </w:numPr>
        <w:tabs>
          <w:tab w:val="left" w:pos="2423"/>
          <w:tab w:val="left" w:pos="2424"/>
        </w:tabs>
        <w:spacing w:before="12"/>
        <w:rPr>
          <w:sz w:val="19"/>
        </w:rPr>
      </w:pPr>
      <w:r>
        <w:rPr>
          <w:w w:val="105"/>
          <w:sz w:val="19"/>
        </w:rPr>
        <w:t>Rated for use a</w:t>
      </w:r>
      <w:r>
        <w:rPr>
          <w:w w:val="105"/>
          <w:sz w:val="19"/>
        </w:rPr>
        <w:t>s a shower pan</w:t>
      </w:r>
      <w:r>
        <w:rPr>
          <w:spacing w:val="5"/>
          <w:w w:val="105"/>
          <w:sz w:val="19"/>
        </w:rPr>
        <w:t xml:space="preserve"> </w:t>
      </w:r>
      <w:r>
        <w:rPr>
          <w:w w:val="105"/>
          <w:sz w:val="19"/>
        </w:rPr>
        <w:t>liner.</w:t>
      </w:r>
    </w:p>
    <w:p w:rsidR="00A163E9" w:rsidRDefault="00176645">
      <w:pPr>
        <w:pStyle w:val="ListParagraph"/>
        <w:numPr>
          <w:ilvl w:val="4"/>
          <w:numId w:val="2"/>
        </w:numPr>
        <w:tabs>
          <w:tab w:val="left" w:pos="2423"/>
          <w:tab w:val="left" w:pos="2424"/>
        </w:tabs>
        <w:spacing w:before="12" w:line="252" w:lineRule="auto"/>
        <w:ind w:right="840"/>
        <w:rPr>
          <w:sz w:val="19"/>
        </w:rPr>
      </w:pPr>
      <w:r>
        <w:rPr>
          <w:w w:val="105"/>
          <w:sz w:val="19"/>
        </w:rPr>
        <w:t>For use with Primer, AFM500 Detail Tape and Mastic to complete water proofing</w:t>
      </w:r>
      <w:r>
        <w:rPr>
          <w:w w:val="105"/>
          <w:sz w:val="19"/>
        </w:rPr>
        <w:t xml:space="preserve"> </w:t>
      </w:r>
      <w:r>
        <w:rPr>
          <w:w w:val="105"/>
          <w:sz w:val="19"/>
        </w:rPr>
        <w:t>system.</w:t>
      </w:r>
    </w:p>
    <w:p w:rsidR="00A163E9" w:rsidRDefault="00176645">
      <w:pPr>
        <w:pStyle w:val="ListParagraph"/>
        <w:numPr>
          <w:ilvl w:val="4"/>
          <w:numId w:val="2"/>
        </w:numPr>
        <w:tabs>
          <w:tab w:val="left" w:pos="2423"/>
          <w:tab w:val="left" w:pos="2424"/>
        </w:tabs>
        <w:spacing w:line="252" w:lineRule="auto"/>
        <w:ind w:right="208"/>
        <w:rPr>
          <w:sz w:val="19"/>
        </w:rPr>
      </w:pPr>
      <w:r>
        <w:rPr>
          <w:w w:val="105"/>
          <w:sz w:val="19"/>
        </w:rPr>
        <w:t>For exterior applications use over concrete or exterior grade T&amp;G plywood with exposure rating</w:t>
      </w:r>
      <w:r>
        <w:rPr>
          <w:spacing w:val="1"/>
          <w:w w:val="105"/>
          <w:sz w:val="19"/>
        </w:rPr>
        <w:t xml:space="preserve"> </w:t>
      </w:r>
      <w:r>
        <w:rPr>
          <w:w w:val="105"/>
          <w:sz w:val="19"/>
        </w:rPr>
        <w:t>1.</w:t>
      </w:r>
    </w:p>
    <w:p w:rsidR="00A163E9" w:rsidRDefault="00A163E9">
      <w:pPr>
        <w:pStyle w:val="BodyText"/>
        <w:spacing w:before="9"/>
        <w:ind w:firstLine="0"/>
        <w:rPr>
          <w:sz w:val="8"/>
        </w:rPr>
      </w:pPr>
    </w:p>
    <w:p w:rsidR="00A163E9" w:rsidRDefault="00176645">
      <w:pPr>
        <w:pStyle w:val="ListParagraph"/>
        <w:numPr>
          <w:ilvl w:val="1"/>
          <w:numId w:val="2"/>
        </w:numPr>
        <w:tabs>
          <w:tab w:val="left" w:pos="695"/>
          <w:tab w:val="left" w:pos="696"/>
        </w:tabs>
        <w:spacing w:before="100"/>
        <w:rPr>
          <w:sz w:val="19"/>
        </w:rPr>
      </w:pPr>
      <w:proofErr w:type="spellStart"/>
      <w:r>
        <w:rPr>
          <w:w w:val="105"/>
          <w:sz w:val="19"/>
        </w:rPr>
        <w:t>ACCESSORlES</w:t>
      </w:r>
      <w:proofErr w:type="spellEnd"/>
    </w:p>
    <w:p w:rsidR="00A163E9" w:rsidRDefault="00A163E9">
      <w:pPr>
        <w:pStyle w:val="BodyText"/>
        <w:spacing w:before="6"/>
        <w:ind w:firstLine="0"/>
        <w:rPr>
          <w:sz w:val="18"/>
        </w:rPr>
      </w:pPr>
    </w:p>
    <w:p w:rsidR="00A163E9" w:rsidRDefault="00176645">
      <w:pPr>
        <w:pStyle w:val="ListParagraph"/>
        <w:numPr>
          <w:ilvl w:val="2"/>
          <w:numId w:val="2"/>
        </w:numPr>
        <w:tabs>
          <w:tab w:val="left" w:pos="1271"/>
          <w:tab w:val="left" w:pos="1272"/>
        </w:tabs>
        <w:rPr>
          <w:sz w:val="19"/>
        </w:rPr>
      </w:pPr>
      <w:r>
        <w:rPr>
          <w:w w:val="105"/>
          <w:sz w:val="19"/>
        </w:rPr>
        <w:t>General: Ensure accessories are from Protecto</w:t>
      </w:r>
      <w:r>
        <w:rPr>
          <w:spacing w:val="5"/>
          <w:w w:val="105"/>
          <w:sz w:val="19"/>
        </w:rPr>
        <w:t xml:space="preserve"> </w:t>
      </w:r>
      <w:r>
        <w:rPr>
          <w:w w:val="105"/>
          <w:sz w:val="19"/>
        </w:rPr>
        <w:t>Wrap.</w:t>
      </w:r>
    </w:p>
    <w:p w:rsidR="00A163E9" w:rsidRDefault="00A163E9">
      <w:pPr>
        <w:pStyle w:val="BodyText"/>
        <w:spacing w:before="2"/>
        <w:ind w:firstLine="0"/>
        <w:rPr>
          <w:sz w:val="18"/>
        </w:rPr>
      </w:pPr>
    </w:p>
    <w:p w:rsidR="00A163E9" w:rsidRDefault="00176645">
      <w:pPr>
        <w:pStyle w:val="ListParagraph"/>
        <w:numPr>
          <w:ilvl w:val="2"/>
          <w:numId w:val="2"/>
        </w:numPr>
        <w:tabs>
          <w:tab w:val="left" w:pos="1271"/>
          <w:tab w:val="left" w:pos="1272"/>
        </w:tabs>
        <w:rPr>
          <w:sz w:val="19"/>
        </w:rPr>
      </w:pPr>
      <w:r>
        <w:rPr>
          <w:w w:val="105"/>
          <w:sz w:val="19"/>
        </w:rPr>
        <w:t>Adhesive No. 6000 Water-Based</w:t>
      </w:r>
      <w:r>
        <w:rPr>
          <w:spacing w:val="2"/>
          <w:w w:val="105"/>
          <w:sz w:val="19"/>
        </w:rPr>
        <w:t xml:space="preserve"> </w:t>
      </w:r>
      <w:r>
        <w:rPr>
          <w:w w:val="105"/>
          <w:sz w:val="19"/>
        </w:rPr>
        <w:t>Primer</w:t>
      </w:r>
    </w:p>
    <w:p w:rsidR="00A163E9" w:rsidRDefault="00176645">
      <w:pPr>
        <w:pStyle w:val="ListParagraph"/>
        <w:numPr>
          <w:ilvl w:val="3"/>
          <w:numId w:val="2"/>
        </w:numPr>
        <w:tabs>
          <w:tab w:val="left" w:pos="1847"/>
          <w:tab w:val="left" w:pos="1848"/>
        </w:tabs>
        <w:spacing w:before="12" w:line="252" w:lineRule="auto"/>
        <w:ind w:right="237"/>
        <w:rPr>
          <w:sz w:val="19"/>
        </w:rPr>
      </w:pPr>
      <w:r>
        <w:rPr>
          <w:w w:val="105"/>
          <w:sz w:val="19"/>
        </w:rPr>
        <w:t>Description: High tack water based primer for use with AFM and AFM -WM for indoor applications.</w:t>
      </w:r>
    </w:p>
    <w:p w:rsidR="00A163E9" w:rsidRDefault="00176645">
      <w:pPr>
        <w:pStyle w:val="ListParagraph"/>
        <w:numPr>
          <w:ilvl w:val="3"/>
          <w:numId w:val="2"/>
        </w:numPr>
        <w:tabs>
          <w:tab w:val="left" w:pos="1847"/>
          <w:tab w:val="left" w:pos="1848"/>
        </w:tabs>
        <w:spacing w:before="2"/>
        <w:rPr>
          <w:sz w:val="19"/>
        </w:rPr>
      </w:pPr>
      <w:r>
        <w:rPr>
          <w:w w:val="105"/>
          <w:sz w:val="19"/>
        </w:rPr>
        <w:t>Packaging: 1 gal (3.8L)</w:t>
      </w:r>
      <w:r>
        <w:rPr>
          <w:w w:val="105"/>
          <w:sz w:val="19"/>
        </w:rPr>
        <w:t xml:space="preserve"> </w:t>
      </w:r>
      <w:r>
        <w:rPr>
          <w:w w:val="105"/>
          <w:sz w:val="19"/>
        </w:rPr>
        <w:t>can.</w:t>
      </w:r>
    </w:p>
    <w:p w:rsidR="00A163E9" w:rsidRDefault="00176645">
      <w:pPr>
        <w:pStyle w:val="ListParagraph"/>
        <w:numPr>
          <w:ilvl w:val="3"/>
          <w:numId w:val="2"/>
        </w:numPr>
        <w:tabs>
          <w:tab w:val="left" w:pos="1847"/>
          <w:tab w:val="left" w:pos="1848"/>
        </w:tabs>
        <w:spacing w:before="12"/>
        <w:rPr>
          <w:sz w:val="19"/>
        </w:rPr>
      </w:pPr>
      <w:r>
        <w:rPr>
          <w:w w:val="105"/>
          <w:sz w:val="19"/>
        </w:rPr>
        <w:t>Protect from</w:t>
      </w:r>
      <w:r>
        <w:rPr>
          <w:spacing w:val="1"/>
          <w:w w:val="105"/>
          <w:sz w:val="19"/>
        </w:rPr>
        <w:t xml:space="preserve"> </w:t>
      </w:r>
      <w:r>
        <w:rPr>
          <w:w w:val="105"/>
          <w:sz w:val="19"/>
        </w:rPr>
        <w:t>freezing.</w:t>
      </w:r>
    </w:p>
    <w:p w:rsidR="00A163E9" w:rsidRDefault="00A163E9">
      <w:pPr>
        <w:pStyle w:val="BodyText"/>
        <w:spacing w:before="6"/>
        <w:ind w:firstLine="0"/>
        <w:rPr>
          <w:sz w:val="18"/>
        </w:rPr>
      </w:pPr>
    </w:p>
    <w:p w:rsidR="00A163E9" w:rsidRDefault="00176645">
      <w:pPr>
        <w:pStyle w:val="ListParagraph"/>
        <w:numPr>
          <w:ilvl w:val="2"/>
          <w:numId w:val="2"/>
        </w:numPr>
        <w:tabs>
          <w:tab w:val="left" w:pos="1271"/>
          <w:tab w:val="left" w:pos="1272"/>
        </w:tabs>
        <w:spacing w:before="1"/>
        <w:rPr>
          <w:sz w:val="19"/>
        </w:rPr>
      </w:pPr>
      <w:r>
        <w:rPr>
          <w:w w:val="105"/>
          <w:sz w:val="19"/>
        </w:rPr>
        <w:t>Universal Water Based</w:t>
      </w:r>
      <w:r>
        <w:rPr>
          <w:w w:val="105"/>
          <w:sz w:val="19"/>
        </w:rPr>
        <w:t xml:space="preserve"> </w:t>
      </w:r>
      <w:r>
        <w:rPr>
          <w:w w:val="105"/>
          <w:sz w:val="19"/>
        </w:rPr>
        <w:t>Primer</w:t>
      </w:r>
    </w:p>
    <w:p w:rsidR="00A163E9" w:rsidRDefault="00176645">
      <w:pPr>
        <w:pStyle w:val="ListParagraph"/>
        <w:numPr>
          <w:ilvl w:val="3"/>
          <w:numId w:val="2"/>
        </w:numPr>
        <w:tabs>
          <w:tab w:val="left" w:pos="1847"/>
          <w:tab w:val="left" w:pos="1848"/>
        </w:tabs>
        <w:spacing w:before="7" w:line="252" w:lineRule="auto"/>
        <w:ind w:right="725"/>
        <w:rPr>
          <w:sz w:val="19"/>
        </w:rPr>
      </w:pPr>
      <w:r>
        <w:rPr>
          <w:w w:val="105"/>
          <w:sz w:val="19"/>
        </w:rPr>
        <w:t>Universal Water Based Primer is a high tack water based primer for interior and exterior use on horizontal and vertical</w:t>
      </w:r>
      <w:r>
        <w:rPr>
          <w:spacing w:val="1"/>
          <w:w w:val="105"/>
          <w:sz w:val="19"/>
        </w:rPr>
        <w:t xml:space="preserve"> </w:t>
      </w:r>
      <w:r>
        <w:rPr>
          <w:w w:val="105"/>
          <w:sz w:val="19"/>
        </w:rPr>
        <w:t>surfaces.</w:t>
      </w:r>
    </w:p>
    <w:p w:rsidR="00A163E9" w:rsidRDefault="00A163E9">
      <w:pPr>
        <w:spacing w:line="252" w:lineRule="auto"/>
        <w:rPr>
          <w:sz w:val="19"/>
        </w:rPr>
        <w:sectPr w:rsidR="00A163E9">
          <w:pgSz w:w="12240" w:h="15840"/>
          <w:pgMar w:top="1100" w:right="1320" w:bottom="1160" w:left="1320" w:header="722" w:footer="977" w:gutter="0"/>
          <w:cols w:space="720"/>
        </w:sectPr>
      </w:pPr>
    </w:p>
    <w:p w:rsidR="00A163E9" w:rsidRDefault="00A163E9">
      <w:pPr>
        <w:pStyle w:val="BodyText"/>
        <w:spacing w:before="8"/>
        <w:ind w:firstLine="0"/>
      </w:pPr>
    </w:p>
    <w:p w:rsidR="00A163E9" w:rsidRDefault="00176645">
      <w:pPr>
        <w:pStyle w:val="ListParagraph"/>
        <w:numPr>
          <w:ilvl w:val="3"/>
          <w:numId w:val="2"/>
        </w:numPr>
        <w:tabs>
          <w:tab w:val="left" w:pos="1847"/>
          <w:tab w:val="left" w:pos="1848"/>
        </w:tabs>
        <w:spacing w:before="100" w:line="252" w:lineRule="auto"/>
        <w:ind w:right="414"/>
        <w:rPr>
          <w:sz w:val="19"/>
        </w:rPr>
      </w:pPr>
      <w:r>
        <w:rPr>
          <w:w w:val="105"/>
          <w:sz w:val="19"/>
        </w:rPr>
        <w:t>Used as an adhesive coating to any interior or exterior surface to promote optimum</w:t>
      </w:r>
      <w:r>
        <w:rPr>
          <w:w w:val="105"/>
          <w:sz w:val="19"/>
        </w:rPr>
        <w:t xml:space="preserve"> adhesion of self-adhered membranes to most</w:t>
      </w:r>
      <w:r>
        <w:rPr>
          <w:spacing w:val="1"/>
          <w:w w:val="105"/>
          <w:sz w:val="19"/>
        </w:rPr>
        <w:t xml:space="preserve"> </w:t>
      </w:r>
      <w:r>
        <w:rPr>
          <w:w w:val="105"/>
          <w:sz w:val="19"/>
        </w:rPr>
        <w:t>surfaces.</w:t>
      </w:r>
    </w:p>
    <w:p w:rsidR="00A163E9" w:rsidRDefault="00176645">
      <w:pPr>
        <w:pStyle w:val="ListParagraph"/>
        <w:numPr>
          <w:ilvl w:val="3"/>
          <w:numId w:val="2"/>
        </w:numPr>
        <w:tabs>
          <w:tab w:val="left" w:pos="1847"/>
          <w:tab w:val="left" w:pos="1848"/>
        </w:tabs>
        <w:spacing w:before="2"/>
        <w:rPr>
          <w:sz w:val="19"/>
        </w:rPr>
      </w:pPr>
      <w:r>
        <w:rPr>
          <w:w w:val="105"/>
          <w:sz w:val="19"/>
        </w:rPr>
        <w:t>Packaged in 1 and 5 gallon</w:t>
      </w:r>
      <w:r>
        <w:rPr>
          <w:spacing w:val="5"/>
          <w:w w:val="105"/>
          <w:sz w:val="19"/>
        </w:rPr>
        <w:t xml:space="preserve"> </w:t>
      </w:r>
      <w:r>
        <w:rPr>
          <w:w w:val="105"/>
          <w:sz w:val="19"/>
        </w:rPr>
        <w:t>containers.</w:t>
      </w:r>
    </w:p>
    <w:p w:rsidR="00A163E9" w:rsidRDefault="00176645">
      <w:pPr>
        <w:pStyle w:val="ListParagraph"/>
        <w:numPr>
          <w:ilvl w:val="3"/>
          <w:numId w:val="2"/>
        </w:numPr>
        <w:tabs>
          <w:tab w:val="left" w:pos="1847"/>
          <w:tab w:val="left" w:pos="1848"/>
        </w:tabs>
        <w:spacing w:before="12"/>
        <w:rPr>
          <w:sz w:val="19"/>
        </w:rPr>
      </w:pPr>
      <w:r>
        <w:rPr>
          <w:w w:val="105"/>
          <w:sz w:val="19"/>
        </w:rPr>
        <w:t>Protect from</w:t>
      </w:r>
      <w:r>
        <w:rPr>
          <w:spacing w:val="1"/>
          <w:w w:val="105"/>
          <w:sz w:val="19"/>
        </w:rPr>
        <w:t xml:space="preserve"> </w:t>
      </w:r>
      <w:r>
        <w:rPr>
          <w:w w:val="105"/>
          <w:sz w:val="19"/>
        </w:rPr>
        <w:t>freezing.</w:t>
      </w:r>
    </w:p>
    <w:p w:rsidR="00A163E9" w:rsidRDefault="00A163E9">
      <w:pPr>
        <w:pStyle w:val="BodyText"/>
        <w:spacing w:before="7"/>
        <w:ind w:firstLine="0"/>
        <w:rPr>
          <w:sz w:val="18"/>
        </w:rPr>
      </w:pPr>
    </w:p>
    <w:p w:rsidR="00A163E9" w:rsidRDefault="00176645">
      <w:pPr>
        <w:pStyle w:val="ListParagraph"/>
        <w:numPr>
          <w:ilvl w:val="2"/>
          <w:numId w:val="2"/>
        </w:numPr>
        <w:tabs>
          <w:tab w:val="left" w:pos="1271"/>
          <w:tab w:val="left" w:pos="1272"/>
        </w:tabs>
        <w:rPr>
          <w:sz w:val="19"/>
        </w:rPr>
      </w:pPr>
      <w:r>
        <w:rPr>
          <w:w w:val="105"/>
          <w:sz w:val="19"/>
        </w:rPr>
        <w:t>No.80</w:t>
      </w:r>
      <w:r>
        <w:rPr>
          <w:w w:val="105"/>
          <w:sz w:val="19"/>
        </w:rPr>
        <w:t xml:space="preserve"> </w:t>
      </w:r>
      <w:r>
        <w:rPr>
          <w:w w:val="105"/>
          <w:sz w:val="19"/>
        </w:rPr>
        <w:t>Primer</w:t>
      </w:r>
    </w:p>
    <w:p w:rsidR="00A163E9" w:rsidRDefault="00176645">
      <w:pPr>
        <w:pStyle w:val="ListParagraph"/>
        <w:numPr>
          <w:ilvl w:val="3"/>
          <w:numId w:val="2"/>
        </w:numPr>
        <w:tabs>
          <w:tab w:val="left" w:pos="1847"/>
          <w:tab w:val="left" w:pos="1848"/>
        </w:tabs>
        <w:spacing w:before="7" w:line="252" w:lineRule="auto"/>
        <w:ind w:right="801"/>
        <w:rPr>
          <w:sz w:val="19"/>
        </w:rPr>
      </w:pPr>
      <w:r>
        <w:rPr>
          <w:w w:val="105"/>
          <w:sz w:val="19"/>
        </w:rPr>
        <w:t>Description: High tack exterior grade solvent based primer for use with exterior applications of AFM-WM. A VOC compliant formu</w:t>
      </w:r>
      <w:r>
        <w:rPr>
          <w:w w:val="105"/>
          <w:sz w:val="19"/>
        </w:rPr>
        <w:t>la is available upon</w:t>
      </w:r>
      <w:r>
        <w:rPr>
          <w:spacing w:val="-20"/>
          <w:w w:val="105"/>
          <w:sz w:val="19"/>
        </w:rPr>
        <w:t xml:space="preserve"> </w:t>
      </w:r>
      <w:r>
        <w:rPr>
          <w:w w:val="105"/>
          <w:sz w:val="19"/>
        </w:rPr>
        <w:t>request.</w:t>
      </w:r>
    </w:p>
    <w:p w:rsidR="00A163E9" w:rsidRDefault="00176645">
      <w:pPr>
        <w:pStyle w:val="ListParagraph"/>
        <w:numPr>
          <w:ilvl w:val="3"/>
          <w:numId w:val="2"/>
        </w:numPr>
        <w:tabs>
          <w:tab w:val="left" w:pos="1847"/>
          <w:tab w:val="left" w:pos="1848"/>
        </w:tabs>
        <w:spacing w:before="2"/>
        <w:rPr>
          <w:sz w:val="19"/>
        </w:rPr>
      </w:pPr>
      <w:r>
        <w:rPr>
          <w:w w:val="105"/>
          <w:sz w:val="19"/>
        </w:rPr>
        <w:t>Packaging: 1 gal (3.8L) can, 5 gal (19 L)</w:t>
      </w:r>
      <w:r>
        <w:rPr>
          <w:spacing w:val="5"/>
          <w:w w:val="105"/>
          <w:sz w:val="19"/>
        </w:rPr>
        <w:t xml:space="preserve"> </w:t>
      </w:r>
      <w:proofErr w:type="gramStart"/>
      <w:r>
        <w:rPr>
          <w:w w:val="105"/>
          <w:sz w:val="19"/>
        </w:rPr>
        <w:t>pail</w:t>
      </w:r>
      <w:proofErr w:type="gramEnd"/>
      <w:r>
        <w:rPr>
          <w:w w:val="105"/>
          <w:sz w:val="19"/>
        </w:rPr>
        <w:t>.</w:t>
      </w:r>
    </w:p>
    <w:p w:rsidR="00A163E9" w:rsidRDefault="00176645">
      <w:pPr>
        <w:pStyle w:val="ListParagraph"/>
        <w:numPr>
          <w:ilvl w:val="3"/>
          <w:numId w:val="2"/>
        </w:numPr>
        <w:tabs>
          <w:tab w:val="left" w:pos="1847"/>
          <w:tab w:val="left" w:pos="1848"/>
        </w:tabs>
        <w:spacing w:before="12"/>
        <w:rPr>
          <w:sz w:val="19"/>
        </w:rPr>
      </w:pPr>
      <w:r>
        <w:rPr>
          <w:w w:val="105"/>
          <w:sz w:val="19"/>
        </w:rPr>
        <w:t>Exterior use</w:t>
      </w:r>
      <w:r>
        <w:rPr>
          <w:w w:val="105"/>
          <w:sz w:val="19"/>
        </w:rPr>
        <w:t xml:space="preserve"> </w:t>
      </w:r>
      <w:r>
        <w:rPr>
          <w:w w:val="105"/>
          <w:sz w:val="19"/>
        </w:rPr>
        <w:t>only.</w:t>
      </w:r>
    </w:p>
    <w:p w:rsidR="00A163E9" w:rsidRDefault="00A163E9">
      <w:pPr>
        <w:pStyle w:val="BodyText"/>
        <w:spacing w:before="6"/>
        <w:ind w:firstLine="0"/>
        <w:rPr>
          <w:sz w:val="18"/>
        </w:rPr>
      </w:pPr>
    </w:p>
    <w:p w:rsidR="00A163E9" w:rsidRDefault="00176645">
      <w:pPr>
        <w:pStyle w:val="ListParagraph"/>
        <w:numPr>
          <w:ilvl w:val="2"/>
          <w:numId w:val="2"/>
        </w:numPr>
        <w:tabs>
          <w:tab w:val="left" w:pos="1271"/>
          <w:tab w:val="left" w:pos="1272"/>
        </w:tabs>
        <w:rPr>
          <w:sz w:val="19"/>
        </w:rPr>
      </w:pPr>
      <w:r>
        <w:rPr>
          <w:w w:val="105"/>
          <w:sz w:val="19"/>
        </w:rPr>
        <w:t>AFM500 Detail</w:t>
      </w:r>
      <w:r>
        <w:rPr>
          <w:w w:val="105"/>
          <w:sz w:val="19"/>
        </w:rPr>
        <w:t xml:space="preserve"> </w:t>
      </w:r>
      <w:r>
        <w:rPr>
          <w:w w:val="105"/>
          <w:sz w:val="19"/>
        </w:rPr>
        <w:t>Tape</w:t>
      </w:r>
    </w:p>
    <w:p w:rsidR="00A163E9" w:rsidRDefault="00176645">
      <w:pPr>
        <w:pStyle w:val="ListParagraph"/>
        <w:numPr>
          <w:ilvl w:val="3"/>
          <w:numId w:val="2"/>
        </w:numPr>
        <w:tabs>
          <w:tab w:val="left" w:pos="1847"/>
          <w:tab w:val="left" w:pos="1848"/>
        </w:tabs>
        <w:spacing w:before="8" w:line="252" w:lineRule="auto"/>
        <w:ind w:right="126"/>
        <w:rPr>
          <w:sz w:val="19"/>
        </w:rPr>
      </w:pPr>
      <w:r>
        <w:rPr>
          <w:w w:val="105"/>
          <w:sz w:val="19"/>
        </w:rPr>
        <w:t>Description: A 20 mil (0.51 mm) unreinforced conformable tape used, prior to installing AFM-WM, for detailing inside corners, drains, posts, protrusions or any area where membrane adherence may be</w:t>
      </w:r>
      <w:r>
        <w:rPr>
          <w:spacing w:val="3"/>
          <w:w w:val="105"/>
          <w:sz w:val="19"/>
        </w:rPr>
        <w:t xml:space="preserve"> </w:t>
      </w:r>
      <w:r>
        <w:rPr>
          <w:w w:val="105"/>
          <w:sz w:val="19"/>
        </w:rPr>
        <w:t>difficult.</w:t>
      </w:r>
    </w:p>
    <w:p w:rsidR="00A163E9" w:rsidRDefault="00176645">
      <w:pPr>
        <w:pStyle w:val="ListParagraph"/>
        <w:numPr>
          <w:ilvl w:val="3"/>
          <w:numId w:val="2"/>
        </w:numPr>
        <w:tabs>
          <w:tab w:val="left" w:pos="1847"/>
          <w:tab w:val="left" w:pos="1848"/>
        </w:tabs>
        <w:spacing w:before="3"/>
        <w:rPr>
          <w:sz w:val="19"/>
        </w:rPr>
      </w:pPr>
      <w:r>
        <w:rPr>
          <w:w w:val="105"/>
          <w:sz w:val="19"/>
        </w:rPr>
        <w:t>Packaging: 6” x 50’ and 12” x 50’</w:t>
      </w:r>
      <w:r>
        <w:rPr>
          <w:spacing w:val="3"/>
          <w:w w:val="105"/>
          <w:sz w:val="19"/>
        </w:rPr>
        <w:t xml:space="preserve"> </w:t>
      </w:r>
      <w:r>
        <w:rPr>
          <w:w w:val="105"/>
          <w:sz w:val="19"/>
        </w:rPr>
        <w:t>rolls.</w:t>
      </w:r>
    </w:p>
    <w:p w:rsidR="00A163E9" w:rsidRDefault="00A163E9">
      <w:pPr>
        <w:pStyle w:val="BodyText"/>
        <w:spacing w:before="6"/>
        <w:ind w:firstLine="0"/>
        <w:rPr>
          <w:sz w:val="18"/>
        </w:rPr>
      </w:pPr>
    </w:p>
    <w:p w:rsidR="00A163E9" w:rsidRDefault="00176645">
      <w:pPr>
        <w:pStyle w:val="ListParagraph"/>
        <w:numPr>
          <w:ilvl w:val="2"/>
          <w:numId w:val="2"/>
        </w:numPr>
        <w:tabs>
          <w:tab w:val="left" w:pos="1271"/>
          <w:tab w:val="left" w:pos="1272"/>
        </w:tabs>
        <w:rPr>
          <w:sz w:val="19"/>
        </w:rPr>
      </w:pPr>
      <w:r>
        <w:rPr>
          <w:w w:val="105"/>
          <w:sz w:val="19"/>
        </w:rPr>
        <w:t>JS160</w:t>
      </w:r>
      <w:r>
        <w:rPr>
          <w:w w:val="105"/>
          <w:sz w:val="19"/>
        </w:rPr>
        <w:t xml:space="preserve"> </w:t>
      </w:r>
      <w:r>
        <w:rPr>
          <w:w w:val="105"/>
          <w:sz w:val="19"/>
        </w:rPr>
        <w:t>Mastic</w:t>
      </w:r>
    </w:p>
    <w:p w:rsidR="00A163E9" w:rsidRDefault="00176645">
      <w:pPr>
        <w:pStyle w:val="ListParagraph"/>
        <w:numPr>
          <w:ilvl w:val="3"/>
          <w:numId w:val="2"/>
        </w:numPr>
        <w:tabs>
          <w:tab w:val="left" w:pos="1847"/>
          <w:tab w:val="left" w:pos="1848"/>
        </w:tabs>
        <w:spacing w:before="12" w:line="252" w:lineRule="auto"/>
        <w:ind w:right="537"/>
        <w:rPr>
          <w:sz w:val="19"/>
        </w:rPr>
      </w:pPr>
      <w:r>
        <w:rPr>
          <w:w w:val="105"/>
          <w:sz w:val="19"/>
        </w:rPr>
        <w:t xml:space="preserve">Description: </w:t>
      </w:r>
      <w:r>
        <w:rPr>
          <w:color w:val="0A0909"/>
          <w:w w:val="105"/>
          <w:sz w:val="19"/>
        </w:rPr>
        <w:t>Rubberized blend of bituminous and synthetic resins used for sealing detail cuts and membrane</w:t>
      </w:r>
      <w:r>
        <w:rPr>
          <w:color w:val="0A0909"/>
          <w:spacing w:val="2"/>
          <w:w w:val="105"/>
          <w:sz w:val="19"/>
        </w:rPr>
        <w:t xml:space="preserve"> </w:t>
      </w:r>
      <w:r>
        <w:rPr>
          <w:color w:val="0A0909"/>
          <w:w w:val="105"/>
          <w:sz w:val="19"/>
        </w:rPr>
        <w:t>terminations</w:t>
      </w:r>
      <w:r>
        <w:rPr>
          <w:w w:val="105"/>
          <w:sz w:val="19"/>
        </w:rPr>
        <w:t>.</w:t>
      </w:r>
    </w:p>
    <w:p w:rsidR="00A163E9" w:rsidRDefault="00176645">
      <w:pPr>
        <w:pStyle w:val="ListParagraph"/>
        <w:numPr>
          <w:ilvl w:val="3"/>
          <w:numId w:val="2"/>
        </w:numPr>
        <w:tabs>
          <w:tab w:val="left" w:pos="1847"/>
          <w:tab w:val="left" w:pos="1848"/>
        </w:tabs>
        <w:spacing w:before="2"/>
        <w:rPr>
          <w:sz w:val="19"/>
        </w:rPr>
      </w:pPr>
      <w:r>
        <w:rPr>
          <w:w w:val="105"/>
          <w:sz w:val="19"/>
        </w:rPr>
        <w:t xml:space="preserve">Packaging: </w:t>
      </w:r>
      <w:proofErr w:type="gramStart"/>
      <w:r>
        <w:rPr>
          <w:w w:val="105"/>
          <w:sz w:val="19"/>
        </w:rPr>
        <w:t xml:space="preserve">10.5 </w:t>
      </w:r>
      <w:proofErr w:type="spellStart"/>
      <w:r>
        <w:rPr>
          <w:w w:val="105"/>
          <w:sz w:val="19"/>
        </w:rPr>
        <w:t>fl.oz</w:t>
      </w:r>
      <w:proofErr w:type="spellEnd"/>
      <w:proofErr w:type="gramEnd"/>
      <w:r>
        <w:rPr>
          <w:w w:val="105"/>
          <w:sz w:val="19"/>
        </w:rPr>
        <w:t xml:space="preserve">. </w:t>
      </w:r>
      <w:proofErr w:type="gramStart"/>
      <w:r>
        <w:rPr>
          <w:w w:val="105"/>
          <w:sz w:val="19"/>
        </w:rPr>
        <w:t>tube</w:t>
      </w:r>
      <w:proofErr w:type="gramEnd"/>
      <w:r>
        <w:rPr>
          <w:w w:val="105"/>
          <w:sz w:val="19"/>
        </w:rPr>
        <w:t>, 1 gallon (3.8L)</w:t>
      </w:r>
      <w:r>
        <w:rPr>
          <w:spacing w:val="2"/>
          <w:w w:val="105"/>
          <w:sz w:val="19"/>
        </w:rPr>
        <w:t xml:space="preserve"> </w:t>
      </w:r>
      <w:r>
        <w:rPr>
          <w:w w:val="105"/>
          <w:sz w:val="19"/>
        </w:rPr>
        <w:t>can.</w:t>
      </w:r>
    </w:p>
    <w:p w:rsidR="00A163E9" w:rsidRDefault="00176645">
      <w:pPr>
        <w:pStyle w:val="ListParagraph"/>
        <w:numPr>
          <w:ilvl w:val="3"/>
          <w:numId w:val="2"/>
        </w:numPr>
        <w:tabs>
          <w:tab w:val="left" w:pos="1847"/>
          <w:tab w:val="left" w:pos="1848"/>
        </w:tabs>
        <w:spacing w:before="7" w:line="252" w:lineRule="auto"/>
        <w:ind w:right="615"/>
        <w:rPr>
          <w:sz w:val="19"/>
        </w:rPr>
      </w:pPr>
      <w:r>
        <w:rPr>
          <w:w w:val="105"/>
          <w:sz w:val="19"/>
        </w:rPr>
        <w:t>Application(s): Applied to all AFM-WM termination edges, bent seams, end laps, overlaps, and detail cuts the same day of</w:t>
      </w:r>
      <w:r>
        <w:rPr>
          <w:spacing w:val="2"/>
          <w:w w:val="105"/>
          <w:sz w:val="19"/>
        </w:rPr>
        <w:t xml:space="preserve"> </w:t>
      </w:r>
      <w:r>
        <w:rPr>
          <w:w w:val="105"/>
          <w:sz w:val="19"/>
        </w:rPr>
        <w:t>application.</w:t>
      </w:r>
    </w:p>
    <w:p w:rsidR="00A163E9" w:rsidRDefault="00A163E9">
      <w:pPr>
        <w:pStyle w:val="BodyText"/>
        <w:spacing w:before="8"/>
        <w:ind w:firstLine="0"/>
        <w:rPr>
          <w:sz w:val="17"/>
        </w:rPr>
      </w:pPr>
    </w:p>
    <w:p w:rsidR="00A163E9" w:rsidRDefault="00176645">
      <w:pPr>
        <w:pStyle w:val="ListParagraph"/>
        <w:numPr>
          <w:ilvl w:val="2"/>
          <w:numId w:val="2"/>
        </w:numPr>
        <w:tabs>
          <w:tab w:val="left" w:pos="1271"/>
          <w:tab w:val="left" w:pos="1272"/>
        </w:tabs>
        <w:rPr>
          <w:sz w:val="19"/>
        </w:rPr>
      </w:pPr>
      <w:r>
        <w:rPr>
          <w:w w:val="105"/>
          <w:sz w:val="19"/>
        </w:rPr>
        <w:t>JS160</w:t>
      </w:r>
      <w:r>
        <w:rPr>
          <w:w w:val="105"/>
          <w:sz w:val="19"/>
        </w:rPr>
        <w:t xml:space="preserve"> </w:t>
      </w:r>
      <w:r>
        <w:rPr>
          <w:w w:val="105"/>
          <w:sz w:val="19"/>
        </w:rPr>
        <w:t>WB</w:t>
      </w:r>
    </w:p>
    <w:p w:rsidR="00A163E9" w:rsidRDefault="00176645">
      <w:pPr>
        <w:pStyle w:val="ListParagraph"/>
        <w:numPr>
          <w:ilvl w:val="3"/>
          <w:numId w:val="2"/>
        </w:numPr>
        <w:tabs>
          <w:tab w:val="left" w:pos="1847"/>
          <w:tab w:val="left" w:pos="1848"/>
        </w:tabs>
        <w:spacing w:before="12" w:line="252" w:lineRule="auto"/>
        <w:ind w:right="170"/>
        <w:rPr>
          <w:sz w:val="19"/>
        </w:rPr>
      </w:pPr>
      <w:r>
        <w:rPr>
          <w:w w:val="105"/>
          <w:sz w:val="19"/>
        </w:rPr>
        <w:t>JS160 WB is a rubberized blend of premium grade bituminous and synthetic resins used for sealing detail cuts and</w:t>
      </w:r>
      <w:r>
        <w:rPr>
          <w:w w:val="105"/>
          <w:sz w:val="19"/>
        </w:rPr>
        <w:t xml:space="preserve"> membrane terminations on Protecto Wrap Company’s waterproofing and flashing</w:t>
      </w:r>
      <w:r>
        <w:rPr>
          <w:spacing w:val="2"/>
          <w:w w:val="105"/>
          <w:sz w:val="19"/>
        </w:rPr>
        <w:t xml:space="preserve"> </w:t>
      </w:r>
      <w:r>
        <w:rPr>
          <w:w w:val="105"/>
          <w:sz w:val="19"/>
        </w:rPr>
        <w:t>membranes.</w:t>
      </w:r>
    </w:p>
    <w:p w:rsidR="00A163E9" w:rsidRDefault="00A163E9">
      <w:pPr>
        <w:pStyle w:val="BodyText"/>
        <w:ind w:firstLine="0"/>
        <w:rPr>
          <w:sz w:val="22"/>
        </w:rPr>
      </w:pPr>
    </w:p>
    <w:p w:rsidR="00A163E9" w:rsidRDefault="00176645">
      <w:pPr>
        <w:pStyle w:val="BodyText"/>
        <w:spacing w:before="177"/>
        <w:ind w:left="120" w:firstLine="0"/>
      </w:pPr>
      <w:r>
        <w:rPr>
          <w:w w:val="105"/>
        </w:rPr>
        <w:t xml:space="preserve">PART 3 </w:t>
      </w:r>
      <w:proofErr w:type="gramStart"/>
      <w:r>
        <w:rPr>
          <w:w w:val="105"/>
        </w:rPr>
        <w:t>EXECUTION</w:t>
      </w:r>
      <w:proofErr w:type="gramEnd"/>
    </w:p>
    <w:p w:rsidR="00A163E9" w:rsidRDefault="00A163E9">
      <w:pPr>
        <w:pStyle w:val="BodyText"/>
        <w:spacing w:before="7"/>
        <w:ind w:firstLine="0"/>
        <w:rPr>
          <w:sz w:val="18"/>
        </w:rPr>
      </w:pPr>
    </w:p>
    <w:p w:rsidR="00A163E9" w:rsidRDefault="00176645">
      <w:pPr>
        <w:pStyle w:val="ListParagraph"/>
        <w:numPr>
          <w:ilvl w:val="1"/>
          <w:numId w:val="1"/>
        </w:numPr>
        <w:tabs>
          <w:tab w:val="left" w:pos="695"/>
          <w:tab w:val="left" w:pos="696"/>
        </w:tabs>
        <w:rPr>
          <w:sz w:val="19"/>
        </w:rPr>
      </w:pPr>
      <w:r>
        <w:rPr>
          <w:w w:val="105"/>
          <w:sz w:val="19"/>
        </w:rPr>
        <w:t>EXAMINATION</w:t>
      </w:r>
    </w:p>
    <w:p w:rsidR="00A163E9" w:rsidRDefault="00A163E9">
      <w:pPr>
        <w:pStyle w:val="BodyText"/>
        <w:spacing w:before="6"/>
        <w:ind w:firstLine="0"/>
        <w:rPr>
          <w:sz w:val="18"/>
        </w:rPr>
      </w:pPr>
    </w:p>
    <w:p w:rsidR="00A163E9" w:rsidRDefault="00176645">
      <w:pPr>
        <w:pStyle w:val="ListParagraph"/>
        <w:numPr>
          <w:ilvl w:val="2"/>
          <w:numId w:val="1"/>
        </w:numPr>
        <w:tabs>
          <w:tab w:val="left" w:pos="1271"/>
          <w:tab w:val="left" w:pos="1272"/>
        </w:tabs>
        <w:spacing w:line="252" w:lineRule="auto"/>
        <w:ind w:right="222"/>
        <w:rPr>
          <w:sz w:val="19"/>
        </w:rPr>
      </w:pPr>
      <w:r>
        <w:rPr>
          <w:w w:val="105"/>
          <w:sz w:val="19"/>
        </w:rPr>
        <w:t>Examine surfaces and areas to receive anti-fracture and/or waterproofing membrane. Notify Architect in writing of defects of work and other unsatisfactory site conditions that would cause defective installation of anti-fracture membranes and/or waterproofi</w:t>
      </w:r>
      <w:r>
        <w:rPr>
          <w:w w:val="105"/>
          <w:sz w:val="19"/>
        </w:rPr>
        <w:t>ng membranes. Do not begin installation until unacceptable conditions have been</w:t>
      </w:r>
      <w:r>
        <w:rPr>
          <w:w w:val="105"/>
          <w:sz w:val="19"/>
        </w:rPr>
        <w:t xml:space="preserve"> </w:t>
      </w:r>
      <w:r>
        <w:rPr>
          <w:w w:val="105"/>
          <w:sz w:val="19"/>
        </w:rPr>
        <w:t>corrected.</w:t>
      </w:r>
    </w:p>
    <w:p w:rsidR="00A163E9" w:rsidRDefault="00A163E9">
      <w:pPr>
        <w:pStyle w:val="BodyText"/>
        <w:spacing w:before="5"/>
        <w:ind w:firstLine="0"/>
        <w:rPr>
          <w:sz w:val="17"/>
        </w:rPr>
      </w:pPr>
    </w:p>
    <w:p w:rsidR="00A163E9" w:rsidRDefault="00176645">
      <w:pPr>
        <w:pStyle w:val="ListParagraph"/>
        <w:numPr>
          <w:ilvl w:val="2"/>
          <w:numId w:val="1"/>
        </w:numPr>
        <w:tabs>
          <w:tab w:val="left" w:pos="1271"/>
          <w:tab w:val="left" w:pos="1272"/>
        </w:tabs>
        <w:spacing w:before="1"/>
        <w:rPr>
          <w:sz w:val="19"/>
        </w:rPr>
      </w:pPr>
      <w:r>
        <w:rPr>
          <w:w w:val="105"/>
          <w:sz w:val="19"/>
        </w:rPr>
        <w:t>Verify site</w:t>
      </w:r>
      <w:r>
        <w:rPr>
          <w:spacing w:val="1"/>
          <w:w w:val="105"/>
          <w:sz w:val="19"/>
        </w:rPr>
        <w:t xml:space="preserve"> </w:t>
      </w:r>
      <w:r>
        <w:rPr>
          <w:w w:val="105"/>
          <w:sz w:val="19"/>
        </w:rPr>
        <w:t>dimensions.</w:t>
      </w:r>
    </w:p>
    <w:p w:rsidR="00A163E9" w:rsidRDefault="00A163E9">
      <w:pPr>
        <w:pStyle w:val="BodyText"/>
        <w:spacing w:before="6"/>
        <w:ind w:firstLine="0"/>
        <w:rPr>
          <w:sz w:val="18"/>
        </w:rPr>
      </w:pPr>
    </w:p>
    <w:p w:rsidR="00A163E9" w:rsidRDefault="00176645">
      <w:pPr>
        <w:pStyle w:val="ListParagraph"/>
        <w:numPr>
          <w:ilvl w:val="2"/>
          <w:numId w:val="1"/>
        </w:numPr>
        <w:tabs>
          <w:tab w:val="left" w:pos="1271"/>
          <w:tab w:val="left" w:pos="1272"/>
        </w:tabs>
        <w:rPr>
          <w:sz w:val="19"/>
        </w:rPr>
      </w:pPr>
      <w:r>
        <w:rPr>
          <w:w w:val="105"/>
          <w:sz w:val="19"/>
        </w:rPr>
        <w:t>Commencement of work will imply acceptance of</w:t>
      </w:r>
      <w:r>
        <w:rPr>
          <w:spacing w:val="1"/>
          <w:w w:val="105"/>
          <w:sz w:val="19"/>
        </w:rPr>
        <w:t xml:space="preserve"> </w:t>
      </w:r>
      <w:r>
        <w:rPr>
          <w:w w:val="105"/>
          <w:sz w:val="19"/>
        </w:rPr>
        <w:t>substrate.</w:t>
      </w:r>
    </w:p>
    <w:p w:rsidR="00A163E9" w:rsidRDefault="00A163E9">
      <w:pPr>
        <w:pStyle w:val="BodyText"/>
        <w:spacing w:before="2"/>
        <w:ind w:firstLine="0"/>
        <w:rPr>
          <w:sz w:val="18"/>
        </w:rPr>
      </w:pPr>
    </w:p>
    <w:p w:rsidR="00A163E9" w:rsidRDefault="00176645">
      <w:pPr>
        <w:pStyle w:val="ListParagraph"/>
        <w:numPr>
          <w:ilvl w:val="1"/>
          <w:numId w:val="1"/>
        </w:numPr>
        <w:tabs>
          <w:tab w:val="left" w:pos="695"/>
          <w:tab w:val="left" w:pos="696"/>
        </w:tabs>
        <w:rPr>
          <w:sz w:val="19"/>
        </w:rPr>
      </w:pPr>
      <w:r>
        <w:rPr>
          <w:w w:val="105"/>
          <w:sz w:val="19"/>
        </w:rPr>
        <w:t>INSTALLATION</w:t>
      </w:r>
    </w:p>
    <w:p w:rsidR="00A163E9" w:rsidRDefault="00A163E9">
      <w:pPr>
        <w:pStyle w:val="BodyText"/>
        <w:spacing w:before="6"/>
        <w:ind w:firstLine="0"/>
        <w:rPr>
          <w:sz w:val="18"/>
        </w:rPr>
      </w:pPr>
    </w:p>
    <w:p w:rsidR="00A163E9" w:rsidRDefault="00176645">
      <w:pPr>
        <w:pStyle w:val="ListParagraph"/>
        <w:numPr>
          <w:ilvl w:val="2"/>
          <w:numId w:val="1"/>
        </w:numPr>
        <w:tabs>
          <w:tab w:val="left" w:pos="1271"/>
          <w:tab w:val="left" w:pos="1272"/>
        </w:tabs>
        <w:spacing w:line="247" w:lineRule="auto"/>
        <w:ind w:right="711"/>
        <w:rPr>
          <w:sz w:val="19"/>
        </w:rPr>
      </w:pPr>
      <w:r>
        <w:rPr>
          <w:w w:val="105"/>
          <w:sz w:val="19"/>
        </w:rPr>
        <w:t>Comply with manufacturer’s product data including product technical</w:t>
      </w:r>
      <w:r>
        <w:rPr>
          <w:w w:val="105"/>
          <w:sz w:val="19"/>
        </w:rPr>
        <w:t xml:space="preserve"> bulletins, product catalog installation instructions and product carton instructions for</w:t>
      </w:r>
      <w:r>
        <w:rPr>
          <w:spacing w:val="-8"/>
          <w:w w:val="105"/>
          <w:sz w:val="19"/>
        </w:rPr>
        <w:t xml:space="preserve"> </w:t>
      </w:r>
      <w:r>
        <w:rPr>
          <w:w w:val="105"/>
          <w:sz w:val="19"/>
        </w:rPr>
        <w:t>installation.</w:t>
      </w:r>
    </w:p>
    <w:p w:rsidR="00A163E9" w:rsidRDefault="00A163E9">
      <w:pPr>
        <w:pStyle w:val="BodyText"/>
        <w:spacing w:before="1"/>
        <w:ind w:firstLine="0"/>
        <w:rPr>
          <w:sz w:val="18"/>
        </w:rPr>
      </w:pPr>
    </w:p>
    <w:p w:rsidR="00A163E9" w:rsidRDefault="00176645">
      <w:pPr>
        <w:pStyle w:val="ListParagraph"/>
        <w:numPr>
          <w:ilvl w:val="2"/>
          <w:numId w:val="1"/>
        </w:numPr>
        <w:tabs>
          <w:tab w:val="left" w:pos="1271"/>
          <w:tab w:val="left" w:pos="1272"/>
        </w:tabs>
        <w:rPr>
          <w:sz w:val="19"/>
        </w:rPr>
      </w:pPr>
      <w:r>
        <w:rPr>
          <w:w w:val="105"/>
          <w:sz w:val="19"/>
        </w:rPr>
        <w:t>Limitations</w:t>
      </w:r>
    </w:p>
    <w:p w:rsidR="00A163E9" w:rsidRDefault="00176645">
      <w:pPr>
        <w:pStyle w:val="ListParagraph"/>
        <w:numPr>
          <w:ilvl w:val="3"/>
          <w:numId w:val="1"/>
        </w:numPr>
        <w:tabs>
          <w:tab w:val="left" w:pos="1847"/>
          <w:tab w:val="left" w:pos="1848"/>
        </w:tabs>
        <w:spacing w:before="12" w:line="252" w:lineRule="auto"/>
        <w:ind w:right="380"/>
        <w:rPr>
          <w:sz w:val="19"/>
        </w:rPr>
      </w:pPr>
      <w:r>
        <w:rPr>
          <w:w w:val="105"/>
          <w:sz w:val="19"/>
        </w:rPr>
        <w:t>AFM is not intended for use as a waterproofing membrane when installed with butt joint seams. For waterproofing applications, requiring multiple sheets of membrane, use AFM-WM with the factory overlap</w:t>
      </w:r>
      <w:r>
        <w:rPr>
          <w:spacing w:val="6"/>
          <w:w w:val="105"/>
          <w:sz w:val="19"/>
        </w:rPr>
        <w:t xml:space="preserve"> </w:t>
      </w:r>
      <w:r>
        <w:rPr>
          <w:w w:val="105"/>
          <w:sz w:val="19"/>
        </w:rPr>
        <w:t>edge.</w:t>
      </w:r>
    </w:p>
    <w:p w:rsidR="00A163E9" w:rsidRDefault="00176645">
      <w:pPr>
        <w:pStyle w:val="ListParagraph"/>
        <w:numPr>
          <w:ilvl w:val="3"/>
          <w:numId w:val="1"/>
        </w:numPr>
        <w:tabs>
          <w:tab w:val="left" w:pos="1847"/>
          <w:tab w:val="left" w:pos="1848"/>
        </w:tabs>
        <w:spacing w:before="3"/>
        <w:rPr>
          <w:sz w:val="19"/>
        </w:rPr>
      </w:pPr>
      <w:r>
        <w:rPr>
          <w:w w:val="105"/>
          <w:sz w:val="19"/>
        </w:rPr>
        <w:t>Do not install over wet</w:t>
      </w:r>
      <w:r>
        <w:rPr>
          <w:spacing w:val="2"/>
          <w:w w:val="105"/>
          <w:sz w:val="19"/>
        </w:rPr>
        <w:t xml:space="preserve"> </w:t>
      </w:r>
      <w:r>
        <w:rPr>
          <w:w w:val="105"/>
          <w:sz w:val="19"/>
        </w:rPr>
        <w:t>primer.</w:t>
      </w:r>
    </w:p>
    <w:p w:rsidR="00A163E9" w:rsidRDefault="00176645">
      <w:pPr>
        <w:pStyle w:val="ListParagraph"/>
        <w:numPr>
          <w:ilvl w:val="3"/>
          <w:numId w:val="1"/>
        </w:numPr>
        <w:tabs>
          <w:tab w:val="left" w:pos="1847"/>
          <w:tab w:val="left" w:pos="1848"/>
        </w:tabs>
        <w:spacing w:before="7" w:line="252" w:lineRule="auto"/>
        <w:ind w:right="271"/>
        <w:rPr>
          <w:sz w:val="19"/>
        </w:rPr>
      </w:pPr>
      <w:r>
        <w:rPr>
          <w:w w:val="105"/>
          <w:sz w:val="19"/>
        </w:rPr>
        <w:t>Not recommended f</w:t>
      </w:r>
      <w:r>
        <w:rPr>
          <w:w w:val="105"/>
          <w:sz w:val="19"/>
        </w:rPr>
        <w:t>or use on concrete floors where hydrostatic head pressure exists or moisture vapor transmission in excess of 3-4 lbs. is</w:t>
      </w:r>
      <w:r>
        <w:rPr>
          <w:spacing w:val="1"/>
          <w:w w:val="105"/>
          <w:sz w:val="19"/>
        </w:rPr>
        <w:t xml:space="preserve"> </w:t>
      </w:r>
      <w:r>
        <w:rPr>
          <w:w w:val="105"/>
          <w:sz w:val="19"/>
        </w:rPr>
        <w:t>present.</w:t>
      </w:r>
    </w:p>
    <w:p w:rsidR="00A163E9" w:rsidRDefault="00176645">
      <w:pPr>
        <w:pStyle w:val="ListParagraph"/>
        <w:numPr>
          <w:ilvl w:val="3"/>
          <w:numId w:val="1"/>
        </w:numPr>
        <w:tabs>
          <w:tab w:val="left" w:pos="1847"/>
          <w:tab w:val="left" w:pos="1848"/>
        </w:tabs>
        <w:spacing w:before="2" w:line="252" w:lineRule="auto"/>
        <w:ind w:right="236"/>
        <w:rPr>
          <w:sz w:val="19"/>
        </w:rPr>
      </w:pPr>
      <w:r>
        <w:rPr>
          <w:w w:val="105"/>
          <w:sz w:val="19"/>
        </w:rPr>
        <w:t>Not recommended for use where horizontal floor movement is greater than 3/8” (9.52 mm).</w:t>
      </w:r>
    </w:p>
    <w:p w:rsidR="00A163E9" w:rsidRDefault="00A163E9">
      <w:pPr>
        <w:spacing w:line="252" w:lineRule="auto"/>
        <w:rPr>
          <w:sz w:val="19"/>
        </w:rPr>
        <w:sectPr w:rsidR="00A163E9">
          <w:pgSz w:w="12240" w:h="15840"/>
          <w:pgMar w:top="1100" w:right="1320" w:bottom="1160" w:left="1320" w:header="722" w:footer="977" w:gutter="0"/>
          <w:cols w:space="720"/>
        </w:sectPr>
      </w:pPr>
    </w:p>
    <w:p w:rsidR="00A163E9" w:rsidRDefault="00A163E9">
      <w:pPr>
        <w:pStyle w:val="BodyText"/>
        <w:spacing w:before="8"/>
        <w:ind w:firstLine="0"/>
      </w:pPr>
    </w:p>
    <w:p w:rsidR="00A163E9" w:rsidRDefault="00176645">
      <w:pPr>
        <w:pStyle w:val="ListParagraph"/>
        <w:numPr>
          <w:ilvl w:val="3"/>
          <w:numId w:val="1"/>
        </w:numPr>
        <w:tabs>
          <w:tab w:val="left" w:pos="1847"/>
          <w:tab w:val="left" w:pos="1848"/>
        </w:tabs>
        <w:spacing w:before="100" w:line="252" w:lineRule="auto"/>
        <w:ind w:right="471"/>
        <w:rPr>
          <w:sz w:val="19"/>
        </w:rPr>
      </w:pPr>
      <w:r>
        <w:rPr>
          <w:w w:val="105"/>
          <w:sz w:val="19"/>
        </w:rPr>
        <w:t>Existing cracks larger than 3/16” (4.8 mm) should be prepared with proper backing material prior to installation of</w:t>
      </w:r>
      <w:r>
        <w:rPr>
          <w:spacing w:val="1"/>
          <w:w w:val="105"/>
          <w:sz w:val="19"/>
        </w:rPr>
        <w:t xml:space="preserve"> </w:t>
      </w:r>
      <w:r>
        <w:rPr>
          <w:w w:val="105"/>
          <w:sz w:val="19"/>
        </w:rPr>
        <w:t>membrane.</w:t>
      </w:r>
    </w:p>
    <w:p w:rsidR="00A163E9" w:rsidRDefault="00176645">
      <w:pPr>
        <w:pStyle w:val="ListParagraph"/>
        <w:numPr>
          <w:ilvl w:val="3"/>
          <w:numId w:val="1"/>
        </w:numPr>
        <w:tabs>
          <w:tab w:val="left" w:pos="1847"/>
          <w:tab w:val="left" w:pos="1848"/>
        </w:tabs>
        <w:spacing w:before="2"/>
        <w:rPr>
          <w:sz w:val="19"/>
        </w:rPr>
      </w:pPr>
      <w:r>
        <w:rPr>
          <w:w w:val="105"/>
          <w:sz w:val="19"/>
        </w:rPr>
        <w:t>Not recommended for use where vertical floor movement is</w:t>
      </w:r>
      <w:r>
        <w:rPr>
          <w:w w:val="105"/>
          <w:sz w:val="19"/>
        </w:rPr>
        <w:t xml:space="preserve"> </w:t>
      </w:r>
      <w:r>
        <w:rPr>
          <w:w w:val="105"/>
          <w:sz w:val="19"/>
        </w:rPr>
        <w:t>present.</w:t>
      </w:r>
    </w:p>
    <w:p w:rsidR="00A163E9" w:rsidRDefault="00176645">
      <w:pPr>
        <w:pStyle w:val="ListParagraph"/>
        <w:numPr>
          <w:ilvl w:val="3"/>
          <w:numId w:val="1"/>
        </w:numPr>
        <w:tabs>
          <w:tab w:val="left" w:pos="1847"/>
          <w:tab w:val="left" w:pos="1848"/>
        </w:tabs>
        <w:spacing w:before="12" w:line="252" w:lineRule="auto"/>
        <w:ind w:right="757"/>
        <w:rPr>
          <w:sz w:val="19"/>
        </w:rPr>
      </w:pPr>
      <w:r>
        <w:rPr>
          <w:w w:val="105"/>
          <w:sz w:val="19"/>
        </w:rPr>
        <w:t>For installations over plywood subfloors, please refer to TCA Me</w:t>
      </w:r>
      <w:r>
        <w:rPr>
          <w:w w:val="105"/>
          <w:sz w:val="19"/>
        </w:rPr>
        <w:t>thod F147. For expansion joints, reference TCA Method</w:t>
      </w:r>
      <w:r>
        <w:rPr>
          <w:spacing w:val="2"/>
          <w:w w:val="105"/>
          <w:sz w:val="19"/>
        </w:rPr>
        <w:t xml:space="preserve"> </w:t>
      </w:r>
      <w:r>
        <w:rPr>
          <w:w w:val="105"/>
          <w:sz w:val="19"/>
        </w:rPr>
        <w:t>EJ171.</w:t>
      </w:r>
    </w:p>
    <w:p w:rsidR="00A163E9" w:rsidRDefault="00176645">
      <w:pPr>
        <w:pStyle w:val="ListParagraph"/>
        <w:numPr>
          <w:ilvl w:val="3"/>
          <w:numId w:val="1"/>
        </w:numPr>
        <w:tabs>
          <w:tab w:val="left" w:pos="1847"/>
          <w:tab w:val="left" w:pos="1848"/>
        </w:tabs>
        <w:spacing w:before="2" w:line="247" w:lineRule="auto"/>
        <w:ind w:right="168"/>
        <w:rPr>
          <w:sz w:val="19"/>
        </w:rPr>
      </w:pPr>
      <w:r>
        <w:rPr>
          <w:w w:val="105"/>
          <w:sz w:val="19"/>
        </w:rPr>
        <w:t>Do not apply over marine-grade plywood or other substrates containing solvent based waterproofing preservatives that could chemically react with the</w:t>
      </w:r>
      <w:r>
        <w:rPr>
          <w:spacing w:val="-3"/>
          <w:w w:val="105"/>
          <w:sz w:val="19"/>
        </w:rPr>
        <w:t xml:space="preserve"> </w:t>
      </w:r>
      <w:r>
        <w:rPr>
          <w:w w:val="105"/>
          <w:sz w:val="19"/>
        </w:rPr>
        <w:t>membrane.</w:t>
      </w:r>
    </w:p>
    <w:p w:rsidR="00A163E9" w:rsidRDefault="00176645">
      <w:pPr>
        <w:pStyle w:val="ListParagraph"/>
        <w:numPr>
          <w:ilvl w:val="3"/>
          <w:numId w:val="1"/>
        </w:numPr>
        <w:tabs>
          <w:tab w:val="left" w:pos="1847"/>
          <w:tab w:val="left" w:pos="1848"/>
        </w:tabs>
        <w:spacing w:before="6" w:line="252" w:lineRule="auto"/>
        <w:ind w:right="590"/>
        <w:rPr>
          <w:sz w:val="19"/>
        </w:rPr>
      </w:pPr>
      <w:r>
        <w:rPr>
          <w:w w:val="105"/>
          <w:sz w:val="19"/>
        </w:rPr>
        <w:t>Do not use solvent-based sealants or sealers where contact with membrane may occur.</w:t>
      </w:r>
    </w:p>
    <w:p w:rsidR="00A163E9" w:rsidRDefault="00176645">
      <w:pPr>
        <w:pStyle w:val="ListParagraph"/>
        <w:numPr>
          <w:ilvl w:val="3"/>
          <w:numId w:val="1"/>
        </w:numPr>
        <w:tabs>
          <w:tab w:val="left" w:pos="1847"/>
          <w:tab w:val="left" w:pos="1848"/>
        </w:tabs>
        <w:spacing w:before="2" w:line="252" w:lineRule="auto"/>
        <w:ind w:right="137"/>
        <w:rPr>
          <w:sz w:val="19"/>
        </w:rPr>
      </w:pPr>
      <w:r>
        <w:rPr>
          <w:w w:val="105"/>
          <w:sz w:val="19"/>
        </w:rPr>
        <w:t>When installing stone tile over AFM or AFM-WM (or any other impervious membrane), it is important to maintain a thin set thickness of 3/8” (9.5 mm) or less after the tile i</w:t>
      </w:r>
      <w:r>
        <w:rPr>
          <w:w w:val="105"/>
          <w:sz w:val="19"/>
        </w:rPr>
        <w:t>s embedded, even if the mortar manufacturer allows for thicker installations. Thicker mortar beds can potentially provide sufficient moisture to cause some stone tiles to warp or</w:t>
      </w:r>
      <w:r>
        <w:rPr>
          <w:w w:val="105"/>
          <w:sz w:val="19"/>
        </w:rPr>
        <w:t xml:space="preserve"> </w:t>
      </w:r>
      <w:r>
        <w:rPr>
          <w:w w:val="105"/>
          <w:sz w:val="19"/>
        </w:rPr>
        <w:t>crown.</w:t>
      </w:r>
    </w:p>
    <w:p w:rsidR="00A163E9" w:rsidRDefault="00176645">
      <w:pPr>
        <w:pStyle w:val="ListParagraph"/>
        <w:numPr>
          <w:ilvl w:val="3"/>
          <w:numId w:val="1"/>
        </w:numPr>
        <w:tabs>
          <w:tab w:val="left" w:pos="1847"/>
          <w:tab w:val="left" w:pos="1848"/>
        </w:tabs>
        <w:spacing w:before="5"/>
        <w:rPr>
          <w:sz w:val="19"/>
        </w:rPr>
      </w:pPr>
      <w:r>
        <w:rPr>
          <w:w w:val="105"/>
          <w:sz w:val="19"/>
        </w:rPr>
        <w:t>Not recommended for vertical applications exceeding 8’ (2.4 m) in</w:t>
      </w:r>
      <w:r>
        <w:rPr>
          <w:spacing w:val="-2"/>
          <w:w w:val="105"/>
          <w:sz w:val="19"/>
        </w:rPr>
        <w:t xml:space="preserve"> </w:t>
      </w:r>
      <w:r>
        <w:rPr>
          <w:w w:val="105"/>
          <w:sz w:val="19"/>
        </w:rPr>
        <w:t>heig</w:t>
      </w:r>
      <w:r>
        <w:rPr>
          <w:w w:val="105"/>
          <w:sz w:val="19"/>
        </w:rPr>
        <w:t>ht.</w:t>
      </w:r>
    </w:p>
    <w:p w:rsidR="00A163E9" w:rsidRDefault="00A163E9">
      <w:pPr>
        <w:pStyle w:val="BodyText"/>
        <w:spacing w:before="7"/>
        <w:ind w:firstLine="0"/>
        <w:rPr>
          <w:sz w:val="18"/>
        </w:rPr>
      </w:pPr>
    </w:p>
    <w:p w:rsidR="00A163E9" w:rsidRDefault="00176645">
      <w:pPr>
        <w:pStyle w:val="ListParagraph"/>
        <w:numPr>
          <w:ilvl w:val="2"/>
          <w:numId w:val="1"/>
        </w:numPr>
        <w:tabs>
          <w:tab w:val="left" w:pos="1271"/>
          <w:tab w:val="left" w:pos="1272"/>
        </w:tabs>
        <w:rPr>
          <w:sz w:val="19"/>
        </w:rPr>
      </w:pPr>
      <w:r>
        <w:rPr>
          <w:w w:val="105"/>
          <w:sz w:val="19"/>
        </w:rPr>
        <w:t>AFM and</w:t>
      </w:r>
      <w:r>
        <w:rPr>
          <w:spacing w:val="2"/>
          <w:w w:val="105"/>
          <w:sz w:val="19"/>
        </w:rPr>
        <w:t xml:space="preserve"> </w:t>
      </w:r>
      <w:r>
        <w:rPr>
          <w:w w:val="105"/>
          <w:sz w:val="19"/>
        </w:rPr>
        <w:t>AFM-WM.</w:t>
      </w:r>
    </w:p>
    <w:p w:rsidR="00A163E9" w:rsidRDefault="00176645">
      <w:pPr>
        <w:pStyle w:val="ListParagraph"/>
        <w:numPr>
          <w:ilvl w:val="3"/>
          <w:numId w:val="1"/>
        </w:numPr>
        <w:tabs>
          <w:tab w:val="left" w:pos="1847"/>
          <w:tab w:val="left" w:pos="1848"/>
        </w:tabs>
        <w:spacing w:before="7"/>
        <w:rPr>
          <w:sz w:val="19"/>
        </w:rPr>
      </w:pPr>
      <w:r>
        <w:rPr>
          <w:w w:val="105"/>
          <w:sz w:val="19"/>
        </w:rPr>
        <w:t>Priming</w:t>
      </w:r>
      <w:r>
        <w:rPr>
          <w:w w:val="105"/>
          <w:sz w:val="19"/>
        </w:rPr>
        <w:t xml:space="preserve"> </w:t>
      </w:r>
      <w:r>
        <w:rPr>
          <w:w w:val="105"/>
          <w:sz w:val="19"/>
        </w:rPr>
        <w:t>Interior:</w:t>
      </w:r>
    </w:p>
    <w:p w:rsidR="00A163E9" w:rsidRDefault="00176645">
      <w:pPr>
        <w:pStyle w:val="ListParagraph"/>
        <w:numPr>
          <w:ilvl w:val="4"/>
          <w:numId w:val="1"/>
        </w:numPr>
        <w:tabs>
          <w:tab w:val="left" w:pos="2423"/>
          <w:tab w:val="left" w:pos="2424"/>
        </w:tabs>
        <w:spacing w:before="12" w:line="252" w:lineRule="auto"/>
        <w:ind w:right="193"/>
        <w:rPr>
          <w:sz w:val="19"/>
        </w:rPr>
      </w:pPr>
      <w:r>
        <w:rPr>
          <w:w w:val="105"/>
          <w:sz w:val="19"/>
        </w:rPr>
        <w:t xml:space="preserve">Begin by priming the surface to receive AFM or AFM-WM by brushing or rolling the No. 6000 water based primer onto the surface at a rate of approximately 500 </w:t>
      </w:r>
      <w:proofErr w:type="spellStart"/>
      <w:r>
        <w:rPr>
          <w:w w:val="105"/>
          <w:sz w:val="19"/>
        </w:rPr>
        <w:t>sq.ft</w:t>
      </w:r>
      <w:proofErr w:type="spellEnd"/>
      <w:r>
        <w:rPr>
          <w:w w:val="105"/>
          <w:sz w:val="19"/>
        </w:rPr>
        <w:t xml:space="preserve">. / </w:t>
      </w:r>
      <w:proofErr w:type="gramStart"/>
      <w:r>
        <w:rPr>
          <w:w w:val="105"/>
          <w:sz w:val="19"/>
        </w:rPr>
        <w:t>gal</w:t>
      </w:r>
      <w:proofErr w:type="gramEnd"/>
      <w:r>
        <w:rPr>
          <w:w w:val="105"/>
          <w:sz w:val="19"/>
        </w:rPr>
        <w:t xml:space="preserve">. (12.5 </w:t>
      </w:r>
      <w:proofErr w:type="spellStart"/>
      <w:r>
        <w:rPr>
          <w:w w:val="105"/>
          <w:sz w:val="19"/>
        </w:rPr>
        <w:t>sq.m</w:t>
      </w:r>
      <w:proofErr w:type="spellEnd"/>
      <w:r>
        <w:rPr>
          <w:w w:val="105"/>
          <w:sz w:val="19"/>
        </w:rPr>
        <w:t>. / L) or Universal Primer at Rate o</w:t>
      </w:r>
      <w:r>
        <w:rPr>
          <w:w w:val="105"/>
          <w:sz w:val="19"/>
        </w:rPr>
        <w:t xml:space="preserve">f approximately 250-350 </w:t>
      </w:r>
      <w:proofErr w:type="spellStart"/>
      <w:r>
        <w:rPr>
          <w:w w:val="105"/>
          <w:sz w:val="19"/>
        </w:rPr>
        <w:t>sq.ft</w:t>
      </w:r>
      <w:proofErr w:type="spellEnd"/>
      <w:r>
        <w:rPr>
          <w:w w:val="105"/>
          <w:sz w:val="19"/>
        </w:rPr>
        <w:t>. / gal., depending on porosity of</w:t>
      </w:r>
      <w:r>
        <w:rPr>
          <w:w w:val="105"/>
          <w:sz w:val="19"/>
        </w:rPr>
        <w:t xml:space="preserve"> </w:t>
      </w:r>
      <w:r>
        <w:rPr>
          <w:w w:val="105"/>
          <w:sz w:val="19"/>
        </w:rPr>
        <w:t>substrate.</w:t>
      </w:r>
    </w:p>
    <w:p w:rsidR="00A163E9" w:rsidRDefault="00176645">
      <w:pPr>
        <w:pStyle w:val="ListParagraph"/>
        <w:numPr>
          <w:ilvl w:val="4"/>
          <w:numId w:val="1"/>
        </w:numPr>
        <w:tabs>
          <w:tab w:val="left" w:pos="2423"/>
          <w:tab w:val="left" w:pos="2424"/>
        </w:tabs>
        <w:spacing w:before="4"/>
        <w:rPr>
          <w:sz w:val="19"/>
        </w:rPr>
      </w:pPr>
      <w:r>
        <w:rPr>
          <w:w w:val="105"/>
          <w:sz w:val="19"/>
        </w:rPr>
        <w:t>Allow drying fully before the AFM or AFM-WM is</w:t>
      </w:r>
      <w:r>
        <w:rPr>
          <w:spacing w:val="7"/>
          <w:w w:val="105"/>
          <w:sz w:val="19"/>
        </w:rPr>
        <w:t xml:space="preserve"> </w:t>
      </w:r>
      <w:r>
        <w:rPr>
          <w:w w:val="105"/>
          <w:sz w:val="19"/>
        </w:rPr>
        <w:t>installed.</w:t>
      </w:r>
    </w:p>
    <w:p w:rsidR="00A163E9" w:rsidRDefault="00176645">
      <w:pPr>
        <w:pStyle w:val="ListParagraph"/>
        <w:numPr>
          <w:ilvl w:val="4"/>
          <w:numId w:val="1"/>
        </w:numPr>
        <w:tabs>
          <w:tab w:val="left" w:pos="2423"/>
          <w:tab w:val="left" w:pos="2424"/>
        </w:tabs>
        <w:spacing w:before="12" w:line="252" w:lineRule="auto"/>
        <w:ind w:right="184"/>
        <w:rPr>
          <w:sz w:val="19"/>
        </w:rPr>
      </w:pPr>
      <w:r>
        <w:rPr>
          <w:w w:val="105"/>
          <w:sz w:val="19"/>
        </w:rPr>
        <w:t>When fully cured, the primer will feel tacky to the touch but will not come off the surface.</w:t>
      </w:r>
    </w:p>
    <w:p w:rsidR="00A163E9" w:rsidRDefault="00A163E9">
      <w:pPr>
        <w:pStyle w:val="BodyText"/>
        <w:spacing w:before="9"/>
        <w:ind w:firstLine="0"/>
      </w:pPr>
    </w:p>
    <w:p w:rsidR="00A163E9" w:rsidRDefault="00176645">
      <w:pPr>
        <w:pStyle w:val="ListParagraph"/>
        <w:numPr>
          <w:ilvl w:val="3"/>
          <w:numId w:val="1"/>
        </w:numPr>
        <w:tabs>
          <w:tab w:val="left" w:pos="1847"/>
          <w:tab w:val="left" w:pos="1848"/>
        </w:tabs>
        <w:rPr>
          <w:sz w:val="19"/>
        </w:rPr>
      </w:pPr>
      <w:r>
        <w:rPr>
          <w:w w:val="105"/>
          <w:sz w:val="19"/>
        </w:rPr>
        <w:t>Priming</w:t>
      </w:r>
      <w:r>
        <w:rPr>
          <w:w w:val="105"/>
          <w:sz w:val="19"/>
        </w:rPr>
        <w:t xml:space="preserve"> </w:t>
      </w:r>
      <w:r>
        <w:rPr>
          <w:w w:val="105"/>
          <w:sz w:val="19"/>
        </w:rPr>
        <w:t>Exterior:</w:t>
      </w:r>
    </w:p>
    <w:p w:rsidR="00A163E9" w:rsidRDefault="00176645">
      <w:pPr>
        <w:pStyle w:val="ListParagraph"/>
        <w:numPr>
          <w:ilvl w:val="4"/>
          <w:numId w:val="1"/>
        </w:numPr>
        <w:tabs>
          <w:tab w:val="left" w:pos="2423"/>
          <w:tab w:val="left" w:pos="2424"/>
        </w:tabs>
        <w:spacing w:before="12" w:line="252" w:lineRule="auto"/>
        <w:ind w:right="203"/>
        <w:rPr>
          <w:sz w:val="19"/>
        </w:rPr>
      </w:pPr>
      <w:r>
        <w:rPr>
          <w:w w:val="105"/>
          <w:sz w:val="19"/>
        </w:rPr>
        <w:t xml:space="preserve">Begin by priming the surface to receive AFM-WM by brushing or rolling the No. 80 Primer onto the surface at a rate of 150-200 </w:t>
      </w:r>
      <w:proofErr w:type="spellStart"/>
      <w:r>
        <w:rPr>
          <w:w w:val="105"/>
          <w:sz w:val="19"/>
        </w:rPr>
        <w:t>sq.ft</w:t>
      </w:r>
      <w:proofErr w:type="spellEnd"/>
      <w:r>
        <w:rPr>
          <w:w w:val="105"/>
          <w:sz w:val="19"/>
        </w:rPr>
        <w:t xml:space="preserve"> (3.6 - 5 </w:t>
      </w:r>
      <w:proofErr w:type="spellStart"/>
      <w:r>
        <w:rPr>
          <w:w w:val="105"/>
          <w:sz w:val="19"/>
        </w:rPr>
        <w:t>sq.m</w:t>
      </w:r>
      <w:proofErr w:type="spellEnd"/>
      <w:r>
        <w:rPr>
          <w:w w:val="105"/>
          <w:sz w:val="19"/>
        </w:rPr>
        <w:t>. /</w:t>
      </w:r>
      <w:r>
        <w:rPr>
          <w:spacing w:val="-6"/>
          <w:w w:val="105"/>
          <w:sz w:val="19"/>
        </w:rPr>
        <w:t xml:space="preserve"> </w:t>
      </w:r>
      <w:r>
        <w:rPr>
          <w:w w:val="105"/>
          <w:sz w:val="19"/>
        </w:rPr>
        <w:t>L).</w:t>
      </w:r>
    </w:p>
    <w:p w:rsidR="00A163E9" w:rsidRDefault="00176645">
      <w:pPr>
        <w:pStyle w:val="ListParagraph"/>
        <w:numPr>
          <w:ilvl w:val="4"/>
          <w:numId w:val="1"/>
        </w:numPr>
        <w:tabs>
          <w:tab w:val="left" w:pos="2423"/>
          <w:tab w:val="left" w:pos="2424"/>
        </w:tabs>
        <w:spacing w:before="2"/>
        <w:rPr>
          <w:sz w:val="19"/>
        </w:rPr>
      </w:pPr>
      <w:r>
        <w:rPr>
          <w:w w:val="105"/>
          <w:sz w:val="19"/>
        </w:rPr>
        <w:t>Allow drying fully before the AFM-WM is</w:t>
      </w:r>
      <w:r>
        <w:rPr>
          <w:spacing w:val="7"/>
          <w:w w:val="105"/>
          <w:sz w:val="19"/>
        </w:rPr>
        <w:t xml:space="preserve"> </w:t>
      </w:r>
      <w:r>
        <w:rPr>
          <w:w w:val="105"/>
          <w:sz w:val="19"/>
        </w:rPr>
        <w:t>installed.</w:t>
      </w:r>
    </w:p>
    <w:p w:rsidR="00A163E9" w:rsidRDefault="00A163E9">
      <w:pPr>
        <w:pStyle w:val="BodyText"/>
        <w:ind w:firstLine="0"/>
        <w:rPr>
          <w:sz w:val="21"/>
        </w:rPr>
      </w:pPr>
    </w:p>
    <w:p w:rsidR="00A163E9" w:rsidRDefault="00176645">
      <w:pPr>
        <w:pStyle w:val="ListParagraph"/>
        <w:numPr>
          <w:ilvl w:val="3"/>
          <w:numId w:val="1"/>
        </w:numPr>
        <w:tabs>
          <w:tab w:val="left" w:pos="1847"/>
          <w:tab w:val="left" w:pos="1848"/>
        </w:tabs>
        <w:spacing w:before="1"/>
        <w:rPr>
          <w:sz w:val="19"/>
        </w:rPr>
      </w:pPr>
      <w:r>
        <w:rPr>
          <w:w w:val="105"/>
          <w:sz w:val="19"/>
        </w:rPr>
        <w:t>For Crack Isolation using</w:t>
      </w:r>
      <w:r>
        <w:rPr>
          <w:spacing w:val="3"/>
          <w:w w:val="105"/>
          <w:sz w:val="19"/>
        </w:rPr>
        <w:t xml:space="preserve"> </w:t>
      </w:r>
      <w:r>
        <w:rPr>
          <w:w w:val="105"/>
          <w:sz w:val="19"/>
        </w:rPr>
        <w:t>AFM:</w:t>
      </w:r>
    </w:p>
    <w:p w:rsidR="00A163E9" w:rsidRDefault="00176645">
      <w:pPr>
        <w:pStyle w:val="ListParagraph"/>
        <w:numPr>
          <w:ilvl w:val="4"/>
          <w:numId w:val="1"/>
        </w:numPr>
        <w:tabs>
          <w:tab w:val="left" w:pos="2423"/>
          <w:tab w:val="left" w:pos="2424"/>
        </w:tabs>
        <w:spacing w:before="11" w:line="252" w:lineRule="auto"/>
        <w:ind w:right="127"/>
        <w:rPr>
          <w:sz w:val="19"/>
        </w:rPr>
      </w:pPr>
      <w:r>
        <w:rPr>
          <w:w w:val="105"/>
          <w:sz w:val="19"/>
        </w:rPr>
        <w:t>After priming, cut desired length(s) of AFM to cover the crack or area of distress as</w:t>
      </w:r>
      <w:r>
        <w:rPr>
          <w:w w:val="105"/>
          <w:sz w:val="19"/>
        </w:rPr>
        <w:t xml:space="preserve"> </w:t>
      </w:r>
      <w:r>
        <w:rPr>
          <w:w w:val="105"/>
          <w:sz w:val="19"/>
        </w:rPr>
        <w:t>follows:</w:t>
      </w:r>
    </w:p>
    <w:p w:rsidR="00A163E9" w:rsidRDefault="00176645">
      <w:pPr>
        <w:pStyle w:val="ListParagraph"/>
        <w:numPr>
          <w:ilvl w:val="5"/>
          <w:numId w:val="1"/>
        </w:numPr>
        <w:tabs>
          <w:tab w:val="left" w:pos="2999"/>
          <w:tab w:val="left" w:pos="3000"/>
        </w:tabs>
        <w:spacing w:before="2"/>
        <w:rPr>
          <w:sz w:val="19"/>
        </w:rPr>
      </w:pPr>
      <w:r>
        <w:rPr>
          <w:w w:val="105"/>
          <w:sz w:val="19"/>
        </w:rPr>
        <w:t>Crack must be covered a minimum of 6” (152mm) in any</w:t>
      </w:r>
      <w:r>
        <w:rPr>
          <w:spacing w:val="-18"/>
          <w:w w:val="105"/>
          <w:sz w:val="19"/>
        </w:rPr>
        <w:t xml:space="preserve"> </w:t>
      </w:r>
      <w:r>
        <w:rPr>
          <w:w w:val="105"/>
          <w:sz w:val="19"/>
        </w:rPr>
        <w:t>direction.</w:t>
      </w:r>
    </w:p>
    <w:p w:rsidR="00A163E9" w:rsidRDefault="00176645">
      <w:pPr>
        <w:pStyle w:val="ListParagraph"/>
        <w:numPr>
          <w:ilvl w:val="5"/>
          <w:numId w:val="1"/>
        </w:numPr>
        <w:tabs>
          <w:tab w:val="left" w:pos="2999"/>
          <w:tab w:val="left" w:pos="3000"/>
        </w:tabs>
        <w:spacing w:before="12"/>
        <w:rPr>
          <w:sz w:val="19"/>
        </w:rPr>
      </w:pPr>
      <w:r>
        <w:rPr>
          <w:w w:val="105"/>
          <w:sz w:val="19"/>
        </w:rPr>
        <w:t>Membrane must be a minimum of 1 ½ times the width of the</w:t>
      </w:r>
      <w:r>
        <w:rPr>
          <w:spacing w:val="-20"/>
          <w:w w:val="105"/>
          <w:sz w:val="19"/>
        </w:rPr>
        <w:t xml:space="preserve"> </w:t>
      </w:r>
      <w:r>
        <w:rPr>
          <w:w w:val="105"/>
          <w:sz w:val="19"/>
        </w:rPr>
        <w:t>tile.</w:t>
      </w:r>
    </w:p>
    <w:p w:rsidR="00A163E9" w:rsidRDefault="00176645">
      <w:pPr>
        <w:pStyle w:val="ListParagraph"/>
        <w:numPr>
          <w:ilvl w:val="5"/>
          <w:numId w:val="1"/>
        </w:numPr>
        <w:tabs>
          <w:tab w:val="left" w:pos="2999"/>
          <w:tab w:val="left" w:pos="3000"/>
        </w:tabs>
        <w:spacing w:before="12" w:line="252" w:lineRule="auto"/>
        <w:ind w:right="386"/>
        <w:rPr>
          <w:sz w:val="19"/>
        </w:rPr>
      </w:pPr>
      <w:r>
        <w:rPr>
          <w:w w:val="105"/>
          <w:sz w:val="19"/>
        </w:rPr>
        <w:t xml:space="preserve">Where any portion of a tile spans </w:t>
      </w:r>
      <w:r>
        <w:rPr>
          <w:w w:val="105"/>
          <w:sz w:val="19"/>
        </w:rPr>
        <w:t>a crack, the tile must rest completely on</w:t>
      </w:r>
      <w:r>
        <w:rPr>
          <w:w w:val="105"/>
          <w:sz w:val="19"/>
        </w:rPr>
        <w:t xml:space="preserve"> </w:t>
      </w:r>
      <w:r>
        <w:rPr>
          <w:w w:val="105"/>
          <w:sz w:val="19"/>
        </w:rPr>
        <w:t>membrane.</w:t>
      </w:r>
    </w:p>
    <w:p w:rsidR="00A163E9" w:rsidRDefault="00176645">
      <w:pPr>
        <w:pStyle w:val="ListParagraph"/>
        <w:numPr>
          <w:ilvl w:val="5"/>
          <w:numId w:val="1"/>
        </w:numPr>
        <w:tabs>
          <w:tab w:val="left" w:pos="2999"/>
          <w:tab w:val="left" w:pos="3000"/>
        </w:tabs>
        <w:spacing w:line="252" w:lineRule="auto"/>
        <w:ind w:right="231"/>
        <w:rPr>
          <w:sz w:val="19"/>
        </w:rPr>
      </w:pPr>
      <w:r>
        <w:rPr>
          <w:w w:val="105"/>
          <w:sz w:val="19"/>
        </w:rPr>
        <w:t>Note: If membrane width does not meet the above criteria, turn the membrane 90 degrees and apply in proper lengths perpendicular to the crack. Use multiple strips in a butt joint fashion to cover the leng</w:t>
      </w:r>
      <w:r>
        <w:rPr>
          <w:w w:val="105"/>
          <w:sz w:val="19"/>
        </w:rPr>
        <w:t>th of the crack.</w:t>
      </w:r>
    </w:p>
    <w:p w:rsidR="00A163E9" w:rsidRDefault="00176645">
      <w:pPr>
        <w:pStyle w:val="ListParagraph"/>
        <w:numPr>
          <w:ilvl w:val="4"/>
          <w:numId w:val="1"/>
        </w:numPr>
        <w:tabs>
          <w:tab w:val="left" w:pos="2423"/>
          <w:tab w:val="left" w:pos="2424"/>
        </w:tabs>
        <w:spacing w:before="1" w:line="252" w:lineRule="auto"/>
        <w:ind w:right="128"/>
        <w:rPr>
          <w:sz w:val="19"/>
        </w:rPr>
      </w:pPr>
      <w:r>
        <w:rPr>
          <w:w w:val="105"/>
          <w:sz w:val="19"/>
        </w:rPr>
        <w:t>Carefully remove the first few inches of the paper release backing. Align 6” (152 mm) above the beginning of the crack and press into place. Continue removing the release paper, exposing the adhesive bottom, while smoothing the membrane on</w:t>
      </w:r>
      <w:r>
        <w:rPr>
          <w:w w:val="105"/>
          <w:sz w:val="19"/>
        </w:rPr>
        <w:t>to the primed surface. Continue to smooth the membrane as it comes into contact with the primer, which is essential to gain maximum adhesion, as well as to minimize trapping air beneath the membrane. Repeat process as</w:t>
      </w:r>
      <w:r>
        <w:rPr>
          <w:spacing w:val="1"/>
          <w:w w:val="105"/>
          <w:sz w:val="19"/>
        </w:rPr>
        <w:t xml:space="preserve"> </w:t>
      </w:r>
      <w:r>
        <w:rPr>
          <w:w w:val="105"/>
          <w:sz w:val="19"/>
        </w:rPr>
        <w:t>necessary.</w:t>
      </w:r>
    </w:p>
    <w:p w:rsidR="00A163E9" w:rsidRDefault="00A163E9">
      <w:pPr>
        <w:pStyle w:val="BodyText"/>
        <w:spacing w:before="3"/>
        <w:ind w:firstLine="0"/>
        <w:rPr>
          <w:sz w:val="20"/>
        </w:rPr>
      </w:pPr>
    </w:p>
    <w:p w:rsidR="00A163E9" w:rsidRDefault="00176645">
      <w:pPr>
        <w:pStyle w:val="ListParagraph"/>
        <w:numPr>
          <w:ilvl w:val="3"/>
          <w:numId w:val="1"/>
        </w:numPr>
        <w:tabs>
          <w:tab w:val="left" w:pos="1847"/>
          <w:tab w:val="left" w:pos="1848"/>
        </w:tabs>
        <w:rPr>
          <w:sz w:val="19"/>
        </w:rPr>
      </w:pPr>
      <w:r>
        <w:rPr>
          <w:w w:val="105"/>
          <w:sz w:val="19"/>
        </w:rPr>
        <w:t>For Full Floor Coverage using</w:t>
      </w:r>
      <w:r>
        <w:rPr>
          <w:spacing w:val="1"/>
          <w:w w:val="105"/>
          <w:sz w:val="19"/>
        </w:rPr>
        <w:t xml:space="preserve"> </w:t>
      </w:r>
      <w:r>
        <w:rPr>
          <w:w w:val="105"/>
          <w:sz w:val="19"/>
        </w:rPr>
        <w:t>AFM:</w:t>
      </w:r>
    </w:p>
    <w:p w:rsidR="00A163E9" w:rsidRDefault="00176645">
      <w:pPr>
        <w:pStyle w:val="ListParagraph"/>
        <w:numPr>
          <w:ilvl w:val="4"/>
          <w:numId w:val="1"/>
        </w:numPr>
        <w:tabs>
          <w:tab w:val="left" w:pos="2423"/>
          <w:tab w:val="left" w:pos="2424"/>
        </w:tabs>
        <w:spacing w:before="12" w:line="252" w:lineRule="auto"/>
        <w:ind w:right="272"/>
        <w:rPr>
          <w:sz w:val="19"/>
        </w:rPr>
      </w:pPr>
      <w:r>
        <w:rPr>
          <w:w w:val="105"/>
          <w:sz w:val="19"/>
        </w:rPr>
        <w:t>After priming, roll out the AFM membrane (do not remove the release paper at this point) and cut to the appropriate</w:t>
      </w:r>
      <w:r>
        <w:rPr>
          <w:spacing w:val="3"/>
          <w:w w:val="105"/>
          <w:sz w:val="19"/>
        </w:rPr>
        <w:t xml:space="preserve"> </w:t>
      </w:r>
      <w:r>
        <w:rPr>
          <w:w w:val="105"/>
          <w:sz w:val="19"/>
        </w:rPr>
        <w:t>length.</w:t>
      </w:r>
    </w:p>
    <w:p w:rsidR="00A163E9" w:rsidRDefault="00176645">
      <w:pPr>
        <w:pStyle w:val="ListParagraph"/>
        <w:numPr>
          <w:ilvl w:val="4"/>
          <w:numId w:val="1"/>
        </w:numPr>
        <w:tabs>
          <w:tab w:val="left" w:pos="2423"/>
          <w:tab w:val="left" w:pos="2424"/>
        </w:tabs>
        <w:spacing w:before="2" w:line="252" w:lineRule="auto"/>
        <w:ind w:right="303"/>
        <w:rPr>
          <w:sz w:val="19"/>
        </w:rPr>
      </w:pPr>
      <w:r>
        <w:rPr>
          <w:w w:val="105"/>
          <w:sz w:val="19"/>
        </w:rPr>
        <w:t>Pull on half of the membrane on top of the other half. Lightly core the paper at the halfway poin</w:t>
      </w:r>
      <w:r>
        <w:rPr>
          <w:w w:val="105"/>
          <w:sz w:val="19"/>
        </w:rPr>
        <w:t>t. Do not cut through the</w:t>
      </w:r>
      <w:r>
        <w:rPr>
          <w:spacing w:val="2"/>
          <w:w w:val="105"/>
          <w:sz w:val="19"/>
        </w:rPr>
        <w:t xml:space="preserve"> </w:t>
      </w:r>
      <w:r>
        <w:rPr>
          <w:w w:val="105"/>
          <w:sz w:val="19"/>
        </w:rPr>
        <w:t>adhesive.</w:t>
      </w:r>
    </w:p>
    <w:p w:rsidR="00A163E9" w:rsidRDefault="00176645">
      <w:pPr>
        <w:pStyle w:val="ListParagraph"/>
        <w:numPr>
          <w:ilvl w:val="4"/>
          <w:numId w:val="1"/>
        </w:numPr>
        <w:tabs>
          <w:tab w:val="left" w:pos="2423"/>
          <w:tab w:val="left" w:pos="2424"/>
        </w:tabs>
        <w:spacing w:before="2"/>
        <w:rPr>
          <w:sz w:val="19"/>
        </w:rPr>
      </w:pPr>
      <w:r>
        <w:rPr>
          <w:w w:val="105"/>
          <w:sz w:val="19"/>
        </w:rPr>
        <w:t>Begin pulling the release paper off the upper section and apply the</w:t>
      </w:r>
      <w:r>
        <w:rPr>
          <w:spacing w:val="-9"/>
          <w:w w:val="105"/>
          <w:sz w:val="19"/>
        </w:rPr>
        <w:t xml:space="preserve"> </w:t>
      </w:r>
      <w:r>
        <w:rPr>
          <w:w w:val="105"/>
          <w:sz w:val="19"/>
        </w:rPr>
        <w:t>exposed</w:t>
      </w:r>
    </w:p>
    <w:p w:rsidR="00A163E9" w:rsidRDefault="00A163E9">
      <w:pPr>
        <w:rPr>
          <w:sz w:val="19"/>
        </w:rPr>
        <w:sectPr w:rsidR="00A163E9">
          <w:pgSz w:w="12240" w:h="15840"/>
          <w:pgMar w:top="1100" w:right="1320" w:bottom="1160" w:left="1320" w:header="722" w:footer="977" w:gutter="0"/>
          <w:cols w:space="720"/>
        </w:sectPr>
      </w:pPr>
    </w:p>
    <w:p w:rsidR="00A163E9" w:rsidRDefault="00A163E9">
      <w:pPr>
        <w:pStyle w:val="BodyText"/>
        <w:spacing w:before="8"/>
        <w:ind w:firstLine="0"/>
      </w:pPr>
    </w:p>
    <w:p w:rsidR="00A163E9" w:rsidRDefault="00176645">
      <w:pPr>
        <w:pStyle w:val="BodyText"/>
        <w:spacing w:before="100" w:line="252" w:lineRule="auto"/>
        <w:ind w:left="2423" w:right="791" w:firstLine="0"/>
      </w:pPr>
      <w:proofErr w:type="gramStart"/>
      <w:r>
        <w:rPr>
          <w:w w:val="105"/>
        </w:rPr>
        <w:t>adhesive</w:t>
      </w:r>
      <w:proofErr w:type="gramEnd"/>
      <w:r>
        <w:rPr>
          <w:w w:val="105"/>
        </w:rPr>
        <w:t xml:space="preserve"> bottom to the primed surface, smoothing the membrane as the adhesive comes into contact with the surface.</w:t>
      </w:r>
    </w:p>
    <w:p w:rsidR="00A163E9" w:rsidRDefault="00176645">
      <w:pPr>
        <w:pStyle w:val="ListParagraph"/>
        <w:numPr>
          <w:ilvl w:val="4"/>
          <w:numId w:val="1"/>
        </w:numPr>
        <w:tabs>
          <w:tab w:val="left" w:pos="2423"/>
          <w:tab w:val="left" w:pos="2424"/>
        </w:tabs>
        <w:spacing w:before="2" w:line="252" w:lineRule="auto"/>
        <w:ind w:right="158"/>
        <w:rPr>
          <w:sz w:val="19"/>
        </w:rPr>
      </w:pPr>
      <w:r>
        <w:rPr>
          <w:w w:val="105"/>
          <w:sz w:val="19"/>
        </w:rPr>
        <w:t>Once completed</w:t>
      </w:r>
      <w:r>
        <w:rPr>
          <w:w w:val="105"/>
          <w:sz w:val="19"/>
        </w:rPr>
        <w:t>, pull the other half of the AFM membrane on top of the applied AFM membrane. Pull the remaining release paper off the membrane while smoothing the AFM into</w:t>
      </w:r>
      <w:r>
        <w:rPr>
          <w:spacing w:val="5"/>
          <w:w w:val="105"/>
          <w:sz w:val="19"/>
        </w:rPr>
        <w:t xml:space="preserve"> </w:t>
      </w:r>
      <w:r>
        <w:rPr>
          <w:w w:val="105"/>
          <w:sz w:val="19"/>
        </w:rPr>
        <w:t>place.</w:t>
      </w:r>
    </w:p>
    <w:p w:rsidR="00A163E9" w:rsidRDefault="00176645">
      <w:pPr>
        <w:pStyle w:val="ListParagraph"/>
        <w:numPr>
          <w:ilvl w:val="4"/>
          <w:numId w:val="1"/>
        </w:numPr>
        <w:tabs>
          <w:tab w:val="left" w:pos="2423"/>
          <w:tab w:val="left" w:pos="2424"/>
        </w:tabs>
        <w:spacing w:before="3" w:line="249" w:lineRule="auto"/>
        <w:ind w:right="149"/>
        <w:rPr>
          <w:sz w:val="19"/>
        </w:rPr>
      </w:pPr>
      <w:r>
        <w:rPr>
          <w:w w:val="105"/>
          <w:sz w:val="19"/>
        </w:rPr>
        <w:t>Pre-cut a new sheet of AFM and align the new membrane sheet next to the installed AFM membra</w:t>
      </w:r>
      <w:r>
        <w:rPr>
          <w:w w:val="105"/>
          <w:sz w:val="19"/>
        </w:rPr>
        <w:t>ne sheet as described above. Install adjacent sheets in a butt joint fashion - do not</w:t>
      </w:r>
      <w:r>
        <w:rPr>
          <w:spacing w:val="1"/>
          <w:w w:val="105"/>
          <w:sz w:val="19"/>
        </w:rPr>
        <w:t xml:space="preserve"> </w:t>
      </w:r>
      <w:r>
        <w:rPr>
          <w:w w:val="105"/>
          <w:sz w:val="19"/>
        </w:rPr>
        <w:t>overlap.</w:t>
      </w:r>
    </w:p>
    <w:p w:rsidR="00A163E9" w:rsidRDefault="00176645">
      <w:pPr>
        <w:pStyle w:val="ListParagraph"/>
        <w:numPr>
          <w:ilvl w:val="4"/>
          <w:numId w:val="1"/>
        </w:numPr>
        <w:tabs>
          <w:tab w:val="left" w:pos="2423"/>
          <w:tab w:val="left" w:pos="2424"/>
        </w:tabs>
        <w:spacing w:before="5" w:line="252" w:lineRule="auto"/>
        <w:ind w:right="475"/>
        <w:rPr>
          <w:sz w:val="19"/>
        </w:rPr>
      </w:pPr>
      <w:r>
        <w:rPr>
          <w:w w:val="105"/>
          <w:sz w:val="19"/>
        </w:rPr>
        <w:t>Should air become trapped beneath the membrane, puncture it with a sharp instrument and press the sheet</w:t>
      </w:r>
      <w:r>
        <w:rPr>
          <w:spacing w:val="2"/>
          <w:w w:val="105"/>
          <w:sz w:val="19"/>
        </w:rPr>
        <w:t xml:space="preserve"> </w:t>
      </w:r>
      <w:r>
        <w:rPr>
          <w:w w:val="105"/>
          <w:sz w:val="19"/>
        </w:rPr>
        <w:t>flat.</w:t>
      </w:r>
    </w:p>
    <w:p w:rsidR="00A163E9" w:rsidRDefault="00176645">
      <w:pPr>
        <w:pStyle w:val="ListParagraph"/>
        <w:numPr>
          <w:ilvl w:val="4"/>
          <w:numId w:val="1"/>
        </w:numPr>
        <w:tabs>
          <w:tab w:val="left" w:pos="2423"/>
          <w:tab w:val="left" w:pos="2424"/>
        </w:tabs>
        <w:spacing w:before="2" w:line="252" w:lineRule="auto"/>
        <w:ind w:right="308"/>
        <w:rPr>
          <w:sz w:val="19"/>
        </w:rPr>
      </w:pPr>
      <w:r>
        <w:rPr>
          <w:w w:val="105"/>
          <w:sz w:val="19"/>
        </w:rPr>
        <w:t>For maximum performance, ensure that 100% of the surface is in contact with the primed</w:t>
      </w:r>
      <w:r>
        <w:rPr>
          <w:spacing w:val="1"/>
          <w:w w:val="105"/>
          <w:sz w:val="19"/>
        </w:rPr>
        <w:t xml:space="preserve"> </w:t>
      </w:r>
      <w:r>
        <w:rPr>
          <w:w w:val="105"/>
          <w:sz w:val="19"/>
        </w:rPr>
        <w:t>substrate.</w:t>
      </w:r>
    </w:p>
    <w:p w:rsidR="00A163E9" w:rsidRDefault="00A163E9">
      <w:pPr>
        <w:pStyle w:val="BodyText"/>
        <w:spacing w:before="2"/>
        <w:ind w:firstLine="0"/>
        <w:rPr>
          <w:sz w:val="20"/>
        </w:rPr>
      </w:pPr>
    </w:p>
    <w:p w:rsidR="00A163E9" w:rsidRDefault="00176645">
      <w:pPr>
        <w:pStyle w:val="ListParagraph"/>
        <w:numPr>
          <w:ilvl w:val="3"/>
          <w:numId w:val="1"/>
        </w:numPr>
        <w:tabs>
          <w:tab w:val="left" w:pos="1847"/>
          <w:tab w:val="left" w:pos="1848"/>
        </w:tabs>
        <w:spacing w:before="1"/>
        <w:rPr>
          <w:sz w:val="19"/>
        </w:rPr>
      </w:pPr>
      <w:r>
        <w:rPr>
          <w:w w:val="105"/>
          <w:sz w:val="19"/>
        </w:rPr>
        <w:t>For Vertical Application:</w:t>
      </w:r>
    </w:p>
    <w:p w:rsidR="00A163E9" w:rsidRDefault="00176645">
      <w:pPr>
        <w:pStyle w:val="ListParagraph"/>
        <w:numPr>
          <w:ilvl w:val="4"/>
          <w:numId w:val="1"/>
        </w:numPr>
        <w:tabs>
          <w:tab w:val="left" w:pos="2423"/>
          <w:tab w:val="left" w:pos="2424"/>
        </w:tabs>
        <w:spacing w:before="11" w:line="252" w:lineRule="auto"/>
        <w:ind w:right="562"/>
        <w:rPr>
          <w:sz w:val="19"/>
        </w:rPr>
      </w:pPr>
      <w:r>
        <w:rPr>
          <w:w w:val="105"/>
          <w:sz w:val="19"/>
        </w:rPr>
        <w:t>Prime with No. 6000 Primer or Universal Primer in its concentrated form as described above (do not</w:t>
      </w:r>
      <w:r>
        <w:rPr>
          <w:spacing w:val="2"/>
          <w:w w:val="105"/>
          <w:sz w:val="19"/>
        </w:rPr>
        <w:t xml:space="preserve"> </w:t>
      </w:r>
      <w:r>
        <w:rPr>
          <w:w w:val="105"/>
          <w:sz w:val="19"/>
        </w:rPr>
        <w:t>dilute).</w:t>
      </w:r>
    </w:p>
    <w:p w:rsidR="00A163E9" w:rsidRDefault="00176645">
      <w:pPr>
        <w:pStyle w:val="ListParagraph"/>
        <w:numPr>
          <w:ilvl w:val="4"/>
          <w:numId w:val="1"/>
        </w:numPr>
        <w:tabs>
          <w:tab w:val="left" w:pos="2423"/>
          <w:tab w:val="left" w:pos="2424"/>
        </w:tabs>
        <w:spacing w:before="2" w:line="249" w:lineRule="auto"/>
        <w:ind w:right="194"/>
        <w:rPr>
          <w:sz w:val="19"/>
        </w:rPr>
      </w:pPr>
      <w:r>
        <w:rPr>
          <w:w w:val="105"/>
          <w:sz w:val="19"/>
        </w:rPr>
        <w:t>Apply the membrane as p</w:t>
      </w:r>
      <w:r>
        <w:rPr>
          <w:w w:val="105"/>
          <w:sz w:val="19"/>
        </w:rPr>
        <w:t>reviously described, starting the membrane application at the top of the vertical surface, removing release paper downward as membrane is hand smoothed into</w:t>
      </w:r>
      <w:r>
        <w:rPr>
          <w:spacing w:val="5"/>
          <w:w w:val="105"/>
          <w:sz w:val="19"/>
        </w:rPr>
        <w:t xml:space="preserve"> </w:t>
      </w:r>
      <w:r>
        <w:rPr>
          <w:w w:val="105"/>
          <w:sz w:val="19"/>
        </w:rPr>
        <w:t>place.</w:t>
      </w:r>
    </w:p>
    <w:p w:rsidR="00A163E9" w:rsidRDefault="00176645">
      <w:pPr>
        <w:pStyle w:val="ListParagraph"/>
        <w:numPr>
          <w:ilvl w:val="4"/>
          <w:numId w:val="1"/>
        </w:numPr>
        <w:tabs>
          <w:tab w:val="left" w:pos="2423"/>
          <w:tab w:val="left" w:pos="2424"/>
        </w:tabs>
        <w:spacing w:before="5"/>
        <w:rPr>
          <w:sz w:val="19"/>
        </w:rPr>
      </w:pPr>
      <w:r>
        <w:rPr>
          <w:w w:val="105"/>
          <w:sz w:val="19"/>
        </w:rPr>
        <w:t>For vertical exterior applications, see Limitations section.</w:t>
      </w:r>
    </w:p>
    <w:p w:rsidR="00A163E9" w:rsidRDefault="00A163E9">
      <w:pPr>
        <w:pStyle w:val="BodyText"/>
        <w:ind w:firstLine="0"/>
        <w:rPr>
          <w:sz w:val="22"/>
        </w:rPr>
      </w:pPr>
    </w:p>
    <w:p w:rsidR="00A163E9" w:rsidRDefault="00176645">
      <w:pPr>
        <w:pStyle w:val="ListParagraph"/>
        <w:numPr>
          <w:ilvl w:val="2"/>
          <w:numId w:val="1"/>
        </w:numPr>
        <w:tabs>
          <w:tab w:val="left" w:pos="1271"/>
          <w:tab w:val="left" w:pos="1272"/>
        </w:tabs>
        <w:spacing w:before="191"/>
        <w:rPr>
          <w:sz w:val="19"/>
        </w:rPr>
      </w:pPr>
      <w:r>
        <w:rPr>
          <w:w w:val="105"/>
          <w:sz w:val="19"/>
        </w:rPr>
        <w:t>FOR AFM-WM</w:t>
      </w:r>
      <w:r>
        <w:rPr>
          <w:spacing w:val="3"/>
          <w:w w:val="105"/>
          <w:sz w:val="19"/>
        </w:rPr>
        <w:t xml:space="preserve"> </w:t>
      </w:r>
      <w:r>
        <w:rPr>
          <w:w w:val="105"/>
          <w:sz w:val="19"/>
        </w:rPr>
        <w:t>Waterproofing</w:t>
      </w:r>
    </w:p>
    <w:p w:rsidR="00A163E9" w:rsidRDefault="00176645">
      <w:pPr>
        <w:pStyle w:val="ListParagraph"/>
        <w:numPr>
          <w:ilvl w:val="3"/>
          <w:numId w:val="1"/>
        </w:numPr>
        <w:tabs>
          <w:tab w:val="left" w:pos="1847"/>
          <w:tab w:val="left" w:pos="1848"/>
        </w:tabs>
        <w:spacing w:before="12"/>
        <w:rPr>
          <w:sz w:val="19"/>
        </w:rPr>
      </w:pPr>
      <w:r>
        <w:rPr>
          <w:w w:val="105"/>
          <w:sz w:val="19"/>
        </w:rPr>
        <w:t>Protrusions:</w:t>
      </w:r>
    </w:p>
    <w:p w:rsidR="00A163E9" w:rsidRDefault="00176645">
      <w:pPr>
        <w:pStyle w:val="ListParagraph"/>
        <w:numPr>
          <w:ilvl w:val="4"/>
          <w:numId w:val="1"/>
        </w:numPr>
        <w:tabs>
          <w:tab w:val="left" w:pos="2423"/>
          <w:tab w:val="left" w:pos="2424"/>
        </w:tabs>
        <w:spacing w:before="12" w:line="252" w:lineRule="auto"/>
        <w:ind w:right="248"/>
        <w:rPr>
          <w:sz w:val="19"/>
        </w:rPr>
      </w:pPr>
      <w:r>
        <w:rPr>
          <w:w w:val="105"/>
          <w:sz w:val="19"/>
        </w:rPr>
        <w:t>Tape all protrusions (pipes and conduits) with AFM500 Detail Tape by first priming the area to be taped with a 6” (152 mm) piece of AFM500 Detail</w:t>
      </w:r>
      <w:r>
        <w:rPr>
          <w:spacing w:val="-24"/>
          <w:w w:val="105"/>
          <w:sz w:val="19"/>
        </w:rPr>
        <w:t xml:space="preserve"> </w:t>
      </w:r>
      <w:r>
        <w:rPr>
          <w:w w:val="105"/>
          <w:sz w:val="19"/>
        </w:rPr>
        <w:t>Tape.</w:t>
      </w:r>
    </w:p>
    <w:p w:rsidR="00A163E9" w:rsidRDefault="00176645">
      <w:pPr>
        <w:pStyle w:val="ListParagraph"/>
        <w:numPr>
          <w:ilvl w:val="4"/>
          <w:numId w:val="1"/>
        </w:numPr>
        <w:tabs>
          <w:tab w:val="left" w:pos="2424"/>
        </w:tabs>
        <w:spacing w:line="252" w:lineRule="auto"/>
        <w:ind w:right="350"/>
        <w:jc w:val="both"/>
        <w:rPr>
          <w:sz w:val="19"/>
        </w:rPr>
      </w:pPr>
      <w:r>
        <w:rPr>
          <w:w w:val="105"/>
          <w:sz w:val="19"/>
        </w:rPr>
        <w:t xml:space="preserve">Force and form the Detail Tape to fit tightly to the protrusion and the subfloor. At drain openings, apply a light coat of primer and allow it to fully cure. </w:t>
      </w:r>
      <w:proofErr w:type="gramStart"/>
      <w:r>
        <w:rPr>
          <w:w w:val="105"/>
          <w:sz w:val="19"/>
        </w:rPr>
        <w:t>Cover drain</w:t>
      </w:r>
      <w:proofErr w:type="gramEnd"/>
      <w:r>
        <w:rPr>
          <w:w w:val="105"/>
          <w:sz w:val="19"/>
        </w:rPr>
        <w:t xml:space="preserve"> at least 6” (152 mm) past all perimeters with AFM500 Detail</w:t>
      </w:r>
      <w:r>
        <w:rPr>
          <w:spacing w:val="-9"/>
          <w:w w:val="105"/>
          <w:sz w:val="19"/>
        </w:rPr>
        <w:t xml:space="preserve"> </w:t>
      </w:r>
      <w:r>
        <w:rPr>
          <w:w w:val="105"/>
          <w:sz w:val="19"/>
        </w:rPr>
        <w:t>Tape.</w:t>
      </w:r>
    </w:p>
    <w:p w:rsidR="00A163E9" w:rsidRDefault="00176645">
      <w:pPr>
        <w:pStyle w:val="ListParagraph"/>
        <w:numPr>
          <w:ilvl w:val="4"/>
          <w:numId w:val="1"/>
        </w:numPr>
        <w:tabs>
          <w:tab w:val="left" w:pos="2423"/>
          <w:tab w:val="left" w:pos="2424"/>
        </w:tabs>
        <w:spacing w:line="252" w:lineRule="auto"/>
        <w:ind w:right="328"/>
        <w:rPr>
          <w:sz w:val="19"/>
        </w:rPr>
      </w:pPr>
      <w:r>
        <w:rPr>
          <w:w w:val="105"/>
          <w:sz w:val="19"/>
        </w:rPr>
        <w:t>Remove the release p</w:t>
      </w:r>
      <w:r>
        <w:rPr>
          <w:w w:val="105"/>
          <w:sz w:val="19"/>
        </w:rPr>
        <w:t xml:space="preserve">aper, apply the membrane over the drain hole and form the Detail Tape into the drain. Be sure the membrane has 100% </w:t>
      </w:r>
      <w:proofErr w:type="gramStart"/>
      <w:r>
        <w:rPr>
          <w:w w:val="105"/>
          <w:sz w:val="19"/>
        </w:rPr>
        <w:t>contact</w:t>
      </w:r>
      <w:proofErr w:type="gramEnd"/>
      <w:r>
        <w:rPr>
          <w:w w:val="105"/>
          <w:sz w:val="19"/>
        </w:rPr>
        <w:t xml:space="preserve"> with the primed drain</w:t>
      </w:r>
      <w:r>
        <w:rPr>
          <w:spacing w:val="2"/>
          <w:w w:val="105"/>
          <w:sz w:val="19"/>
        </w:rPr>
        <w:t xml:space="preserve"> </w:t>
      </w:r>
      <w:r>
        <w:rPr>
          <w:w w:val="105"/>
          <w:sz w:val="19"/>
        </w:rPr>
        <w:t>surface.</w:t>
      </w:r>
    </w:p>
    <w:p w:rsidR="00A163E9" w:rsidRDefault="00176645">
      <w:pPr>
        <w:pStyle w:val="ListParagraph"/>
        <w:numPr>
          <w:ilvl w:val="4"/>
          <w:numId w:val="1"/>
        </w:numPr>
        <w:tabs>
          <w:tab w:val="left" w:pos="2423"/>
          <w:tab w:val="left" w:pos="2424"/>
        </w:tabs>
        <w:spacing w:before="3" w:line="252" w:lineRule="auto"/>
        <w:ind w:right="283"/>
        <w:rPr>
          <w:sz w:val="19"/>
        </w:rPr>
      </w:pPr>
      <w:r>
        <w:rPr>
          <w:w w:val="105"/>
          <w:sz w:val="19"/>
        </w:rPr>
        <w:t xml:space="preserve">Remove the top release film. Double-ply with a full sheet of AFM-WM over the Detail </w:t>
      </w:r>
      <w:proofErr w:type="gramStart"/>
      <w:r>
        <w:rPr>
          <w:w w:val="105"/>
          <w:sz w:val="19"/>
        </w:rPr>
        <w:t>Tape,</w:t>
      </w:r>
      <w:proofErr w:type="gramEnd"/>
      <w:r>
        <w:rPr>
          <w:w w:val="105"/>
          <w:sz w:val="19"/>
        </w:rPr>
        <w:t xml:space="preserve"> then cut an</w:t>
      </w:r>
      <w:r>
        <w:rPr>
          <w:w w:val="105"/>
          <w:sz w:val="19"/>
        </w:rPr>
        <w:t>d form it around or into the protrusion or</w:t>
      </w:r>
      <w:r>
        <w:rPr>
          <w:spacing w:val="-8"/>
          <w:w w:val="105"/>
          <w:sz w:val="19"/>
        </w:rPr>
        <w:t xml:space="preserve"> </w:t>
      </w:r>
      <w:r>
        <w:rPr>
          <w:w w:val="105"/>
          <w:sz w:val="19"/>
        </w:rPr>
        <w:t>drain.</w:t>
      </w:r>
    </w:p>
    <w:p w:rsidR="00A163E9" w:rsidRDefault="00176645">
      <w:pPr>
        <w:pStyle w:val="ListParagraph"/>
        <w:numPr>
          <w:ilvl w:val="4"/>
          <w:numId w:val="1"/>
        </w:numPr>
        <w:tabs>
          <w:tab w:val="left" w:pos="2423"/>
          <w:tab w:val="left" w:pos="2424"/>
        </w:tabs>
        <w:spacing w:before="2" w:line="252" w:lineRule="auto"/>
        <w:ind w:right="804"/>
        <w:rPr>
          <w:sz w:val="19"/>
        </w:rPr>
      </w:pPr>
      <w:r>
        <w:rPr>
          <w:w w:val="105"/>
          <w:sz w:val="19"/>
        </w:rPr>
        <w:t>Apply a troweled bead of JS160H mastic at the membrane terminations. Secure the drain, clamping ring tightly over the</w:t>
      </w:r>
      <w:r>
        <w:rPr>
          <w:spacing w:val="2"/>
          <w:w w:val="105"/>
          <w:sz w:val="19"/>
        </w:rPr>
        <w:t xml:space="preserve"> </w:t>
      </w:r>
      <w:r>
        <w:rPr>
          <w:w w:val="105"/>
          <w:sz w:val="19"/>
        </w:rPr>
        <w:t>AFM-WM.</w:t>
      </w:r>
    </w:p>
    <w:p w:rsidR="00A163E9" w:rsidRDefault="00A163E9">
      <w:pPr>
        <w:pStyle w:val="BodyText"/>
        <w:spacing w:before="2"/>
        <w:ind w:firstLine="0"/>
        <w:rPr>
          <w:sz w:val="20"/>
        </w:rPr>
      </w:pPr>
    </w:p>
    <w:p w:rsidR="00A163E9" w:rsidRDefault="00176645">
      <w:pPr>
        <w:pStyle w:val="ListParagraph"/>
        <w:numPr>
          <w:ilvl w:val="3"/>
          <w:numId w:val="1"/>
        </w:numPr>
        <w:tabs>
          <w:tab w:val="left" w:pos="1847"/>
          <w:tab w:val="left" w:pos="1848"/>
        </w:tabs>
        <w:rPr>
          <w:sz w:val="19"/>
        </w:rPr>
      </w:pPr>
      <w:r>
        <w:rPr>
          <w:w w:val="105"/>
          <w:sz w:val="19"/>
        </w:rPr>
        <w:t>Floor to Wall Transitions and Inside</w:t>
      </w:r>
      <w:r>
        <w:rPr>
          <w:spacing w:val="5"/>
          <w:w w:val="105"/>
          <w:sz w:val="19"/>
        </w:rPr>
        <w:t xml:space="preserve"> </w:t>
      </w:r>
      <w:r>
        <w:rPr>
          <w:w w:val="105"/>
          <w:sz w:val="19"/>
        </w:rPr>
        <w:t>Corners:</w:t>
      </w:r>
    </w:p>
    <w:p w:rsidR="00A163E9" w:rsidRDefault="00176645">
      <w:pPr>
        <w:pStyle w:val="ListParagraph"/>
        <w:numPr>
          <w:ilvl w:val="4"/>
          <w:numId w:val="1"/>
        </w:numPr>
        <w:tabs>
          <w:tab w:val="left" w:pos="2423"/>
          <w:tab w:val="left" w:pos="2424"/>
        </w:tabs>
        <w:spacing w:before="8" w:line="252" w:lineRule="auto"/>
        <w:ind w:right="538"/>
        <w:rPr>
          <w:sz w:val="19"/>
        </w:rPr>
      </w:pPr>
      <w:r>
        <w:rPr>
          <w:w w:val="105"/>
          <w:sz w:val="19"/>
        </w:rPr>
        <w:t>After priming the floor and wall,</w:t>
      </w:r>
      <w:r>
        <w:rPr>
          <w:w w:val="105"/>
          <w:sz w:val="19"/>
        </w:rPr>
        <w:t xml:space="preserve"> apply a 6” (152 mm) strip of AFM500 Detail Tape tightly at all floor-to-wall transitions and into the</w:t>
      </w:r>
      <w:r>
        <w:rPr>
          <w:spacing w:val="-1"/>
          <w:w w:val="105"/>
          <w:sz w:val="19"/>
        </w:rPr>
        <w:t xml:space="preserve"> </w:t>
      </w:r>
      <w:r>
        <w:rPr>
          <w:w w:val="105"/>
          <w:sz w:val="19"/>
        </w:rPr>
        <w:t>corners.</w:t>
      </w:r>
    </w:p>
    <w:p w:rsidR="00A163E9" w:rsidRDefault="00176645">
      <w:pPr>
        <w:pStyle w:val="ListParagraph"/>
        <w:numPr>
          <w:ilvl w:val="4"/>
          <w:numId w:val="1"/>
        </w:numPr>
        <w:tabs>
          <w:tab w:val="left" w:pos="2423"/>
          <w:tab w:val="left" w:pos="2424"/>
        </w:tabs>
        <w:spacing w:before="2" w:line="252" w:lineRule="auto"/>
        <w:ind w:right="183"/>
        <w:rPr>
          <w:sz w:val="19"/>
        </w:rPr>
      </w:pPr>
      <w:r>
        <w:rPr>
          <w:w w:val="105"/>
          <w:sz w:val="19"/>
        </w:rPr>
        <w:t xml:space="preserve">Remove the release paper and install the detail Tape 3” (76 mm) on the floor and 3” (76 mm) up the wall. Press the Detail Tape tightly into the </w:t>
      </w:r>
      <w:r>
        <w:rPr>
          <w:w w:val="105"/>
          <w:sz w:val="19"/>
        </w:rPr>
        <w:t>corner and be sure to keep any voids from occurring behind the Detail</w:t>
      </w:r>
      <w:r>
        <w:rPr>
          <w:spacing w:val="3"/>
          <w:w w:val="105"/>
          <w:sz w:val="19"/>
        </w:rPr>
        <w:t xml:space="preserve"> </w:t>
      </w:r>
      <w:r>
        <w:rPr>
          <w:w w:val="105"/>
          <w:sz w:val="19"/>
        </w:rPr>
        <w:t>Tape.</w:t>
      </w:r>
    </w:p>
    <w:p w:rsidR="00A163E9" w:rsidRDefault="00176645">
      <w:pPr>
        <w:pStyle w:val="ListParagraph"/>
        <w:numPr>
          <w:ilvl w:val="4"/>
          <w:numId w:val="1"/>
        </w:numPr>
        <w:tabs>
          <w:tab w:val="left" w:pos="2423"/>
          <w:tab w:val="left" w:pos="2424"/>
        </w:tabs>
        <w:spacing w:before="3" w:line="252" w:lineRule="auto"/>
        <w:ind w:right="158"/>
        <w:rPr>
          <w:sz w:val="19"/>
        </w:rPr>
      </w:pPr>
      <w:r>
        <w:rPr>
          <w:w w:val="105"/>
          <w:sz w:val="19"/>
        </w:rPr>
        <w:t xml:space="preserve">Remove the release film from the face of the Detail Tape and install AFM-WM (see instructions below) up the wall extending 3” (76 mm) past the Detail Tape. Place a 1” (25.4 mm) troweled bead of JS160H Mastic to the overlap. Trowel the mastic 3” (76 mm) up </w:t>
      </w:r>
      <w:r>
        <w:rPr>
          <w:w w:val="105"/>
          <w:sz w:val="19"/>
        </w:rPr>
        <w:t>and 3” (76 mm) out from the transition on the seam. It must cure for a minimum of 24 hours prior to flood</w:t>
      </w:r>
      <w:r>
        <w:rPr>
          <w:spacing w:val="2"/>
          <w:w w:val="105"/>
          <w:sz w:val="19"/>
        </w:rPr>
        <w:t xml:space="preserve"> </w:t>
      </w:r>
      <w:r>
        <w:rPr>
          <w:w w:val="105"/>
          <w:sz w:val="19"/>
        </w:rPr>
        <w:t>testing.</w:t>
      </w:r>
    </w:p>
    <w:p w:rsidR="00A163E9" w:rsidRDefault="00A163E9">
      <w:pPr>
        <w:pStyle w:val="BodyText"/>
        <w:ind w:firstLine="0"/>
        <w:rPr>
          <w:sz w:val="20"/>
        </w:rPr>
      </w:pPr>
    </w:p>
    <w:p w:rsidR="00A163E9" w:rsidRDefault="00176645">
      <w:pPr>
        <w:pStyle w:val="ListParagraph"/>
        <w:numPr>
          <w:ilvl w:val="3"/>
          <w:numId w:val="1"/>
        </w:numPr>
        <w:tabs>
          <w:tab w:val="left" w:pos="1847"/>
          <w:tab w:val="left" w:pos="1848"/>
        </w:tabs>
        <w:rPr>
          <w:sz w:val="19"/>
        </w:rPr>
      </w:pPr>
      <w:r>
        <w:rPr>
          <w:w w:val="105"/>
          <w:sz w:val="19"/>
        </w:rPr>
        <w:t>Applying</w:t>
      </w:r>
      <w:r>
        <w:rPr>
          <w:w w:val="105"/>
          <w:sz w:val="19"/>
        </w:rPr>
        <w:t xml:space="preserve"> </w:t>
      </w:r>
      <w:r>
        <w:rPr>
          <w:w w:val="105"/>
          <w:sz w:val="19"/>
        </w:rPr>
        <w:t>AFM-WM:</w:t>
      </w:r>
    </w:p>
    <w:p w:rsidR="00A163E9" w:rsidRDefault="00176645">
      <w:pPr>
        <w:pStyle w:val="ListParagraph"/>
        <w:numPr>
          <w:ilvl w:val="4"/>
          <w:numId w:val="1"/>
        </w:numPr>
        <w:tabs>
          <w:tab w:val="left" w:pos="2423"/>
          <w:tab w:val="left" w:pos="2424"/>
        </w:tabs>
        <w:spacing w:before="12" w:line="252" w:lineRule="auto"/>
        <w:ind w:right="215"/>
        <w:rPr>
          <w:sz w:val="19"/>
        </w:rPr>
      </w:pPr>
      <w:r>
        <w:rPr>
          <w:w w:val="105"/>
          <w:sz w:val="19"/>
        </w:rPr>
        <w:t>Always apply AFM-WM with the Zip Strip overlap guide as the leading edge for the proper</w:t>
      </w:r>
      <w:r>
        <w:rPr>
          <w:w w:val="105"/>
          <w:sz w:val="19"/>
        </w:rPr>
        <w:t xml:space="preserve"> </w:t>
      </w:r>
      <w:r>
        <w:rPr>
          <w:w w:val="105"/>
          <w:sz w:val="19"/>
        </w:rPr>
        <w:t>seam.</w:t>
      </w:r>
    </w:p>
    <w:p w:rsidR="00A163E9" w:rsidRDefault="00176645">
      <w:pPr>
        <w:pStyle w:val="ListParagraph"/>
        <w:numPr>
          <w:ilvl w:val="4"/>
          <w:numId w:val="1"/>
        </w:numPr>
        <w:tabs>
          <w:tab w:val="left" w:pos="2423"/>
          <w:tab w:val="left" w:pos="2424"/>
        </w:tabs>
        <w:spacing w:before="2" w:line="252" w:lineRule="auto"/>
        <w:ind w:right="292"/>
        <w:rPr>
          <w:sz w:val="19"/>
        </w:rPr>
      </w:pPr>
      <w:r>
        <w:rPr>
          <w:w w:val="105"/>
          <w:sz w:val="19"/>
        </w:rPr>
        <w:t xml:space="preserve">Roll out the AFM-WM membrane </w:t>
      </w:r>
      <w:r>
        <w:rPr>
          <w:w w:val="105"/>
          <w:sz w:val="19"/>
        </w:rPr>
        <w:t>(do not remove the release paper at this point), and cut to the appropriate length. Pull one half of the membrane on top of the other half. Lightly score the paper at the halfway point. Do not cut through the</w:t>
      </w:r>
      <w:r>
        <w:rPr>
          <w:spacing w:val="1"/>
          <w:w w:val="105"/>
          <w:sz w:val="19"/>
        </w:rPr>
        <w:t xml:space="preserve"> </w:t>
      </w:r>
      <w:r>
        <w:rPr>
          <w:w w:val="105"/>
          <w:sz w:val="19"/>
        </w:rPr>
        <w:t>adhesive.</w:t>
      </w:r>
    </w:p>
    <w:p w:rsidR="00A163E9" w:rsidRDefault="00A163E9">
      <w:pPr>
        <w:spacing w:line="252" w:lineRule="auto"/>
        <w:rPr>
          <w:sz w:val="19"/>
        </w:rPr>
        <w:sectPr w:rsidR="00A163E9">
          <w:pgSz w:w="12240" w:h="15840"/>
          <w:pgMar w:top="1100" w:right="1320" w:bottom="1160" w:left="1320" w:header="722" w:footer="977" w:gutter="0"/>
          <w:cols w:space="720"/>
        </w:sectPr>
      </w:pPr>
    </w:p>
    <w:p w:rsidR="00A163E9" w:rsidRDefault="00A163E9">
      <w:pPr>
        <w:pStyle w:val="BodyText"/>
        <w:spacing w:before="8"/>
        <w:ind w:firstLine="0"/>
      </w:pPr>
    </w:p>
    <w:p w:rsidR="00A163E9" w:rsidRDefault="00176645">
      <w:pPr>
        <w:pStyle w:val="ListParagraph"/>
        <w:numPr>
          <w:ilvl w:val="4"/>
          <w:numId w:val="1"/>
        </w:numPr>
        <w:tabs>
          <w:tab w:val="left" w:pos="2423"/>
          <w:tab w:val="left" w:pos="2424"/>
        </w:tabs>
        <w:spacing w:before="100" w:line="252" w:lineRule="auto"/>
        <w:ind w:right="149"/>
        <w:rPr>
          <w:sz w:val="19"/>
        </w:rPr>
      </w:pPr>
      <w:r>
        <w:rPr>
          <w:w w:val="105"/>
          <w:sz w:val="19"/>
        </w:rPr>
        <w:t>Pull the release paper</w:t>
      </w:r>
      <w:r>
        <w:rPr>
          <w:w w:val="105"/>
          <w:sz w:val="19"/>
        </w:rPr>
        <w:t xml:space="preserve"> off the upper section and apply the exposed adhesive bottom to the primed surface. Smooth out the membrane as the adhesive comes into contact with the surface. This is essential to minimize air beneath the membrane. Once completed, pull the other half of </w:t>
      </w:r>
      <w:r>
        <w:rPr>
          <w:w w:val="105"/>
          <w:sz w:val="19"/>
        </w:rPr>
        <w:t>the AFM-WM</w:t>
      </w:r>
      <w:r>
        <w:rPr>
          <w:spacing w:val="-22"/>
          <w:w w:val="105"/>
          <w:sz w:val="19"/>
        </w:rPr>
        <w:t xml:space="preserve"> </w:t>
      </w:r>
      <w:r>
        <w:rPr>
          <w:w w:val="105"/>
          <w:sz w:val="19"/>
        </w:rPr>
        <w:t>membrane.</w:t>
      </w:r>
    </w:p>
    <w:p w:rsidR="00A163E9" w:rsidRDefault="00176645">
      <w:pPr>
        <w:pStyle w:val="ListParagraph"/>
        <w:numPr>
          <w:ilvl w:val="4"/>
          <w:numId w:val="1"/>
        </w:numPr>
        <w:tabs>
          <w:tab w:val="left" w:pos="2423"/>
          <w:tab w:val="left" w:pos="2424"/>
        </w:tabs>
        <w:spacing w:before="4" w:line="252" w:lineRule="auto"/>
        <w:ind w:right="304"/>
        <w:rPr>
          <w:sz w:val="19"/>
        </w:rPr>
      </w:pPr>
      <w:r>
        <w:rPr>
          <w:w w:val="105"/>
          <w:sz w:val="19"/>
        </w:rPr>
        <w:t>Pull the remaining release paper off the membrane while smoothing the AFM- WM in</w:t>
      </w:r>
      <w:r>
        <w:rPr>
          <w:spacing w:val="2"/>
          <w:w w:val="105"/>
          <w:sz w:val="19"/>
        </w:rPr>
        <w:t xml:space="preserve"> </w:t>
      </w:r>
      <w:r>
        <w:rPr>
          <w:w w:val="105"/>
          <w:sz w:val="19"/>
        </w:rPr>
        <w:t>place.</w:t>
      </w:r>
    </w:p>
    <w:p w:rsidR="00A163E9" w:rsidRDefault="00176645">
      <w:pPr>
        <w:pStyle w:val="ListParagraph"/>
        <w:numPr>
          <w:ilvl w:val="4"/>
          <w:numId w:val="1"/>
        </w:numPr>
        <w:tabs>
          <w:tab w:val="left" w:pos="2423"/>
          <w:tab w:val="left" w:pos="2424"/>
        </w:tabs>
        <w:spacing w:line="252" w:lineRule="auto"/>
        <w:ind w:right="227"/>
        <w:rPr>
          <w:sz w:val="19"/>
        </w:rPr>
      </w:pPr>
      <w:r>
        <w:rPr>
          <w:w w:val="105"/>
          <w:sz w:val="19"/>
        </w:rPr>
        <w:t>Precut a new sheet of AFM-WM and align the new membrane 2” (51 mm) over the overlap guide on the installed AFM-WM</w:t>
      </w:r>
      <w:r>
        <w:rPr>
          <w:spacing w:val="5"/>
          <w:w w:val="105"/>
          <w:sz w:val="19"/>
        </w:rPr>
        <w:t xml:space="preserve"> </w:t>
      </w:r>
      <w:r>
        <w:rPr>
          <w:w w:val="105"/>
          <w:sz w:val="19"/>
        </w:rPr>
        <w:t>membrane.</w:t>
      </w:r>
    </w:p>
    <w:p w:rsidR="00A163E9" w:rsidRDefault="00176645">
      <w:pPr>
        <w:pStyle w:val="ListParagraph"/>
        <w:numPr>
          <w:ilvl w:val="4"/>
          <w:numId w:val="1"/>
        </w:numPr>
        <w:tabs>
          <w:tab w:val="left" w:pos="2423"/>
          <w:tab w:val="left" w:pos="2424"/>
        </w:tabs>
        <w:spacing w:line="252" w:lineRule="auto"/>
        <w:ind w:right="239"/>
        <w:rPr>
          <w:sz w:val="19"/>
        </w:rPr>
      </w:pPr>
      <w:r>
        <w:rPr>
          <w:w w:val="105"/>
          <w:sz w:val="19"/>
        </w:rPr>
        <w:t>Remove the overlap release film from the installed AFM-WM membrane 2” (51 mm) past the overlap guide. Continue to install the new membrane sheet as described</w:t>
      </w:r>
      <w:r>
        <w:rPr>
          <w:w w:val="105"/>
          <w:sz w:val="19"/>
        </w:rPr>
        <w:t xml:space="preserve"> </w:t>
      </w:r>
      <w:r>
        <w:rPr>
          <w:w w:val="105"/>
          <w:sz w:val="19"/>
        </w:rPr>
        <w:t>above.</w:t>
      </w:r>
    </w:p>
    <w:p w:rsidR="00A163E9" w:rsidRDefault="00176645">
      <w:pPr>
        <w:pStyle w:val="ListParagraph"/>
        <w:numPr>
          <w:ilvl w:val="4"/>
          <w:numId w:val="1"/>
        </w:numPr>
        <w:tabs>
          <w:tab w:val="left" w:pos="2423"/>
          <w:tab w:val="left" w:pos="2424"/>
        </w:tabs>
        <w:spacing w:before="3" w:line="252" w:lineRule="auto"/>
        <w:ind w:right="515"/>
        <w:rPr>
          <w:sz w:val="19"/>
        </w:rPr>
      </w:pPr>
      <w:r>
        <w:rPr>
          <w:w w:val="105"/>
          <w:sz w:val="19"/>
        </w:rPr>
        <w:t>Firmly roll the 2 membrane sheets together, forming a cohesive bond at the overlap. For max</w:t>
      </w:r>
      <w:r>
        <w:rPr>
          <w:w w:val="105"/>
          <w:sz w:val="19"/>
        </w:rPr>
        <w:t>imum performance, 100% surface contact to the primed substrate must be</w:t>
      </w:r>
      <w:r>
        <w:rPr>
          <w:spacing w:val="1"/>
          <w:w w:val="105"/>
          <w:sz w:val="19"/>
        </w:rPr>
        <w:t xml:space="preserve"> </w:t>
      </w:r>
      <w:r>
        <w:rPr>
          <w:w w:val="105"/>
          <w:sz w:val="19"/>
        </w:rPr>
        <w:t>achieved.</w:t>
      </w:r>
    </w:p>
    <w:p w:rsidR="00A163E9" w:rsidRDefault="00176645">
      <w:pPr>
        <w:pStyle w:val="ListParagraph"/>
        <w:numPr>
          <w:ilvl w:val="4"/>
          <w:numId w:val="1"/>
        </w:numPr>
        <w:tabs>
          <w:tab w:val="left" w:pos="2424"/>
        </w:tabs>
        <w:spacing w:before="3" w:line="252" w:lineRule="auto"/>
        <w:ind w:right="304"/>
        <w:jc w:val="both"/>
        <w:rPr>
          <w:sz w:val="19"/>
        </w:rPr>
      </w:pPr>
      <w:r>
        <w:rPr>
          <w:w w:val="105"/>
          <w:sz w:val="19"/>
        </w:rPr>
        <w:t>Note - Should air get trapped beneath the membrane, puncture it with a sharp instrument and press the sheet flat. Repair any punctures per guidelines cited in Repairs</w:t>
      </w:r>
      <w:r>
        <w:rPr>
          <w:spacing w:val="1"/>
          <w:w w:val="105"/>
          <w:sz w:val="19"/>
        </w:rPr>
        <w:t xml:space="preserve"> </w:t>
      </w:r>
      <w:r>
        <w:rPr>
          <w:w w:val="105"/>
          <w:sz w:val="19"/>
        </w:rPr>
        <w:t>section.</w:t>
      </w:r>
    </w:p>
    <w:p w:rsidR="00A163E9" w:rsidRDefault="00A163E9">
      <w:pPr>
        <w:pStyle w:val="BodyText"/>
        <w:spacing w:before="9"/>
        <w:ind w:firstLine="0"/>
      </w:pPr>
    </w:p>
    <w:p w:rsidR="00A163E9" w:rsidRDefault="00176645">
      <w:pPr>
        <w:pStyle w:val="ListParagraph"/>
        <w:numPr>
          <w:ilvl w:val="3"/>
          <w:numId w:val="1"/>
        </w:numPr>
        <w:tabs>
          <w:tab w:val="left" w:pos="1847"/>
          <w:tab w:val="left" w:pos="1848"/>
        </w:tabs>
        <w:spacing w:before="1"/>
        <w:rPr>
          <w:sz w:val="19"/>
        </w:rPr>
      </w:pPr>
      <w:r>
        <w:rPr>
          <w:w w:val="105"/>
          <w:sz w:val="19"/>
        </w:rPr>
        <w:t>Applying JS160H Mastic or JS160 WB</w:t>
      </w:r>
      <w:r>
        <w:rPr>
          <w:spacing w:val="-13"/>
          <w:w w:val="105"/>
          <w:sz w:val="19"/>
        </w:rPr>
        <w:t xml:space="preserve"> </w:t>
      </w:r>
      <w:r>
        <w:rPr>
          <w:w w:val="105"/>
          <w:sz w:val="19"/>
        </w:rPr>
        <w:t>Mastic:</w:t>
      </w:r>
    </w:p>
    <w:p w:rsidR="00A163E9" w:rsidRDefault="00176645">
      <w:pPr>
        <w:pStyle w:val="ListParagraph"/>
        <w:numPr>
          <w:ilvl w:val="4"/>
          <w:numId w:val="1"/>
        </w:numPr>
        <w:tabs>
          <w:tab w:val="left" w:pos="2423"/>
          <w:tab w:val="left" w:pos="2424"/>
        </w:tabs>
        <w:spacing w:before="12" w:line="252" w:lineRule="auto"/>
        <w:ind w:right="339"/>
        <w:rPr>
          <w:sz w:val="19"/>
        </w:rPr>
      </w:pPr>
      <w:r>
        <w:rPr>
          <w:w w:val="105"/>
          <w:sz w:val="19"/>
        </w:rPr>
        <w:t>Use a troweled bead of JS160H Mastic on all termination edges, bent seams, end laps, overlaps and detail cuts the same day of application.</w:t>
      </w:r>
    </w:p>
    <w:p w:rsidR="00A163E9" w:rsidRDefault="00A163E9">
      <w:pPr>
        <w:pStyle w:val="BodyText"/>
        <w:spacing w:before="2"/>
        <w:ind w:firstLine="0"/>
        <w:rPr>
          <w:sz w:val="20"/>
        </w:rPr>
      </w:pPr>
    </w:p>
    <w:p w:rsidR="00A163E9" w:rsidRDefault="00176645">
      <w:pPr>
        <w:pStyle w:val="ListParagraph"/>
        <w:numPr>
          <w:ilvl w:val="3"/>
          <w:numId w:val="1"/>
        </w:numPr>
        <w:tabs>
          <w:tab w:val="left" w:pos="1847"/>
          <w:tab w:val="left" w:pos="1848"/>
        </w:tabs>
        <w:rPr>
          <w:sz w:val="19"/>
        </w:rPr>
      </w:pPr>
      <w:r>
        <w:rPr>
          <w:w w:val="105"/>
          <w:sz w:val="19"/>
        </w:rPr>
        <w:t>End Laps and</w:t>
      </w:r>
      <w:r>
        <w:rPr>
          <w:spacing w:val="2"/>
          <w:w w:val="105"/>
          <w:sz w:val="19"/>
        </w:rPr>
        <w:t xml:space="preserve"> </w:t>
      </w:r>
      <w:r>
        <w:rPr>
          <w:w w:val="105"/>
          <w:sz w:val="19"/>
        </w:rPr>
        <w:t>Corners:</w:t>
      </w:r>
    </w:p>
    <w:p w:rsidR="00A163E9" w:rsidRDefault="00176645">
      <w:pPr>
        <w:pStyle w:val="ListParagraph"/>
        <w:numPr>
          <w:ilvl w:val="4"/>
          <w:numId w:val="1"/>
        </w:numPr>
        <w:tabs>
          <w:tab w:val="left" w:pos="2423"/>
          <w:tab w:val="left" w:pos="2424"/>
        </w:tabs>
        <w:spacing w:before="12" w:line="252" w:lineRule="auto"/>
        <w:ind w:right="252"/>
        <w:rPr>
          <w:sz w:val="19"/>
        </w:rPr>
      </w:pPr>
      <w:r>
        <w:rPr>
          <w:w w:val="105"/>
          <w:sz w:val="19"/>
        </w:rPr>
        <w:t>Must be a minimum of 6” (152 mm). Place two 1” (2</w:t>
      </w:r>
      <w:r>
        <w:rPr>
          <w:w w:val="105"/>
          <w:sz w:val="19"/>
        </w:rPr>
        <w:t>5.4 mm) troweled beads of JS160H Mastic 1” (25.4 mm) apart beneath all overlaps and firmly roll the seam.</w:t>
      </w:r>
    </w:p>
    <w:p w:rsidR="00A163E9" w:rsidRDefault="00176645">
      <w:pPr>
        <w:pStyle w:val="ListParagraph"/>
        <w:numPr>
          <w:ilvl w:val="4"/>
          <w:numId w:val="1"/>
        </w:numPr>
        <w:tabs>
          <w:tab w:val="left" w:pos="2423"/>
          <w:tab w:val="left" w:pos="2424"/>
        </w:tabs>
        <w:spacing w:before="3" w:line="252" w:lineRule="auto"/>
        <w:ind w:right="506"/>
        <w:rPr>
          <w:sz w:val="19"/>
        </w:rPr>
      </w:pPr>
      <w:r>
        <w:rPr>
          <w:w w:val="105"/>
          <w:sz w:val="19"/>
        </w:rPr>
        <w:t>Trowel a 1’ (25.4 mm) bead of JS160H Mastic onto the edge of the overlap, extending ½” (12.7 mm) on both layers of</w:t>
      </w:r>
      <w:r>
        <w:rPr>
          <w:spacing w:val="3"/>
          <w:w w:val="105"/>
          <w:sz w:val="19"/>
        </w:rPr>
        <w:t xml:space="preserve"> </w:t>
      </w:r>
      <w:r>
        <w:rPr>
          <w:w w:val="105"/>
          <w:sz w:val="19"/>
        </w:rPr>
        <w:t>AFM-WM.</w:t>
      </w:r>
    </w:p>
    <w:p w:rsidR="00A163E9" w:rsidRDefault="00176645">
      <w:pPr>
        <w:pStyle w:val="ListParagraph"/>
        <w:numPr>
          <w:ilvl w:val="4"/>
          <w:numId w:val="1"/>
        </w:numPr>
        <w:tabs>
          <w:tab w:val="left" w:pos="2424"/>
        </w:tabs>
        <w:spacing w:before="2" w:line="249" w:lineRule="auto"/>
        <w:ind w:right="495"/>
        <w:jc w:val="both"/>
        <w:rPr>
          <w:sz w:val="19"/>
        </w:rPr>
      </w:pPr>
      <w:r>
        <w:rPr>
          <w:w w:val="105"/>
          <w:sz w:val="19"/>
        </w:rPr>
        <w:t>Apply a 1” (25.4 mm) troweled bead of JS 160H Mastic 6” (152 mm) in both directions to all overlaps and “T” joints. Mastic must be allowed to cure for a minimum of 24 hours prior to flood</w:t>
      </w:r>
      <w:r>
        <w:rPr>
          <w:spacing w:val="5"/>
          <w:w w:val="105"/>
          <w:sz w:val="19"/>
        </w:rPr>
        <w:t xml:space="preserve"> </w:t>
      </w:r>
      <w:r>
        <w:rPr>
          <w:w w:val="105"/>
          <w:sz w:val="19"/>
        </w:rPr>
        <w:t>testing.</w:t>
      </w:r>
    </w:p>
    <w:p w:rsidR="00A163E9" w:rsidRDefault="00A163E9">
      <w:pPr>
        <w:pStyle w:val="BodyText"/>
        <w:spacing w:before="5"/>
        <w:ind w:firstLine="0"/>
        <w:rPr>
          <w:sz w:val="20"/>
        </w:rPr>
      </w:pPr>
    </w:p>
    <w:p w:rsidR="00A163E9" w:rsidRDefault="00176645">
      <w:pPr>
        <w:pStyle w:val="ListParagraph"/>
        <w:numPr>
          <w:ilvl w:val="3"/>
          <w:numId w:val="1"/>
        </w:numPr>
        <w:tabs>
          <w:tab w:val="left" w:pos="1847"/>
          <w:tab w:val="left" w:pos="1848"/>
        </w:tabs>
        <w:rPr>
          <w:sz w:val="19"/>
        </w:rPr>
      </w:pPr>
      <w:r>
        <w:rPr>
          <w:w w:val="105"/>
          <w:sz w:val="19"/>
        </w:rPr>
        <w:t>Repairs:</w:t>
      </w:r>
    </w:p>
    <w:p w:rsidR="00A163E9" w:rsidRDefault="00176645">
      <w:pPr>
        <w:pStyle w:val="ListParagraph"/>
        <w:numPr>
          <w:ilvl w:val="4"/>
          <w:numId w:val="1"/>
        </w:numPr>
        <w:tabs>
          <w:tab w:val="left" w:pos="2423"/>
          <w:tab w:val="left" w:pos="2424"/>
        </w:tabs>
        <w:spacing w:before="12" w:line="252" w:lineRule="auto"/>
        <w:ind w:right="182"/>
        <w:rPr>
          <w:sz w:val="19"/>
        </w:rPr>
      </w:pPr>
      <w:r>
        <w:rPr>
          <w:w w:val="105"/>
          <w:sz w:val="19"/>
        </w:rPr>
        <w:t>Carefully inspect the applied membrane before cov</w:t>
      </w:r>
      <w:r>
        <w:rPr>
          <w:w w:val="105"/>
          <w:sz w:val="19"/>
        </w:rPr>
        <w:t xml:space="preserve">ering to ensure that it is free of large blisters, </w:t>
      </w:r>
      <w:proofErr w:type="spellStart"/>
      <w:r>
        <w:rPr>
          <w:w w:val="105"/>
          <w:sz w:val="19"/>
        </w:rPr>
        <w:t>fishmouths</w:t>
      </w:r>
      <w:proofErr w:type="spellEnd"/>
      <w:r>
        <w:rPr>
          <w:w w:val="105"/>
          <w:sz w:val="19"/>
        </w:rPr>
        <w:t xml:space="preserve"> or any damage. If the membrane is damaged and requires repair, clean the affected area and lightly prime at least 6” (152 mm) beyond the area damaged and allow </w:t>
      </w:r>
      <w:proofErr w:type="gramStart"/>
      <w:r>
        <w:rPr>
          <w:w w:val="105"/>
          <w:sz w:val="19"/>
        </w:rPr>
        <w:t>to</w:t>
      </w:r>
      <w:r>
        <w:rPr>
          <w:spacing w:val="7"/>
          <w:w w:val="105"/>
          <w:sz w:val="19"/>
        </w:rPr>
        <w:t xml:space="preserve"> </w:t>
      </w:r>
      <w:r>
        <w:rPr>
          <w:w w:val="105"/>
          <w:sz w:val="19"/>
        </w:rPr>
        <w:t>dry</w:t>
      </w:r>
      <w:proofErr w:type="gramEnd"/>
      <w:r>
        <w:rPr>
          <w:w w:val="105"/>
          <w:sz w:val="19"/>
        </w:rPr>
        <w:t>.</w:t>
      </w:r>
    </w:p>
    <w:p w:rsidR="00A163E9" w:rsidRDefault="00176645">
      <w:pPr>
        <w:pStyle w:val="ListParagraph"/>
        <w:numPr>
          <w:ilvl w:val="4"/>
          <w:numId w:val="1"/>
        </w:numPr>
        <w:tabs>
          <w:tab w:val="left" w:pos="2423"/>
          <w:tab w:val="left" w:pos="2424"/>
        </w:tabs>
        <w:spacing w:before="4" w:line="252" w:lineRule="auto"/>
        <w:ind w:right="571"/>
        <w:rPr>
          <w:sz w:val="19"/>
        </w:rPr>
      </w:pPr>
      <w:r>
        <w:rPr>
          <w:w w:val="105"/>
          <w:sz w:val="19"/>
        </w:rPr>
        <w:t>Cut an AFM-WM membrane pat</w:t>
      </w:r>
      <w:r>
        <w:rPr>
          <w:w w:val="105"/>
          <w:sz w:val="19"/>
        </w:rPr>
        <w:t>ch. Cover the re-primed area, press on the patch and roll</w:t>
      </w:r>
      <w:r>
        <w:rPr>
          <w:spacing w:val="1"/>
          <w:w w:val="105"/>
          <w:sz w:val="19"/>
        </w:rPr>
        <w:t xml:space="preserve"> </w:t>
      </w:r>
      <w:r>
        <w:rPr>
          <w:w w:val="105"/>
          <w:sz w:val="19"/>
        </w:rPr>
        <w:t>firmly.</w:t>
      </w:r>
    </w:p>
    <w:p w:rsidR="00A163E9" w:rsidRDefault="00176645">
      <w:pPr>
        <w:pStyle w:val="ListParagraph"/>
        <w:numPr>
          <w:ilvl w:val="4"/>
          <w:numId w:val="1"/>
        </w:numPr>
        <w:tabs>
          <w:tab w:val="left" w:pos="2423"/>
          <w:tab w:val="left" w:pos="2424"/>
        </w:tabs>
        <w:spacing w:before="2" w:line="252" w:lineRule="auto"/>
        <w:ind w:right="338"/>
        <w:rPr>
          <w:sz w:val="19"/>
        </w:rPr>
      </w:pPr>
      <w:r>
        <w:rPr>
          <w:w w:val="105"/>
          <w:sz w:val="19"/>
        </w:rPr>
        <w:t>Apply a troweled bead of JS160H Mastic on all edges of the patch. The patch must overlap the damage area at least 6” (152 mm) on all</w:t>
      </w:r>
      <w:r>
        <w:rPr>
          <w:spacing w:val="-2"/>
          <w:w w:val="105"/>
          <w:sz w:val="19"/>
        </w:rPr>
        <w:t xml:space="preserve"> </w:t>
      </w:r>
      <w:r>
        <w:rPr>
          <w:w w:val="105"/>
          <w:sz w:val="19"/>
        </w:rPr>
        <w:t>sides.</w:t>
      </w:r>
    </w:p>
    <w:p w:rsidR="00A163E9" w:rsidRDefault="00A163E9">
      <w:pPr>
        <w:pStyle w:val="BodyText"/>
        <w:spacing w:before="9"/>
        <w:ind w:firstLine="0"/>
      </w:pPr>
    </w:p>
    <w:p w:rsidR="00A163E9" w:rsidRDefault="00176645">
      <w:pPr>
        <w:pStyle w:val="ListParagraph"/>
        <w:numPr>
          <w:ilvl w:val="3"/>
          <w:numId w:val="1"/>
        </w:numPr>
        <w:tabs>
          <w:tab w:val="left" w:pos="1847"/>
          <w:tab w:val="left" w:pos="1848"/>
        </w:tabs>
        <w:rPr>
          <w:sz w:val="19"/>
        </w:rPr>
      </w:pPr>
      <w:r>
        <w:rPr>
          <w:w w:val="105"/>
          <w:sz w:val="19"/>
        </w:rPr>
        <w:t>Flood</w:t>
      </w:r>
      <w:r>
        <w:rPr>
          <w:w w:val="105"/>
          <w:sz w:val="19"/>
        </w:rPr>
        <w:t xml:space="preserve"> </w:t>
      </w:r>
      <w:r>
        <w:rPr>
          <w:w w:val="105"/>
          <w:sz w:val="19"/>
        </w:rPr>
        <w:t>Testing:</w:t>
      </w:r>
    </w:p>
    <w:p w:rsidR="00A163E9" w:rsidRDefault="00176645">
      <w:pPr>
        <w:pStyle w:val="ListParagraph"/>
        <w:numPr>
          <w:ilvl w:val="4"/>
          <w:numId w:val="1"/>
        </w:numPr>
        <w:tabs>
          <w:tab w:val="left" w:pos="2423"/>
          <w:tab w:val="left" w:pos="2424"/>
        </w:tabs>
        <w:spacing w:before="12" w:line="252" w:lineRule="auto"/>
        <w:ind w:right="338"/>
        <w:rPr>
          <w:sz w:val="19"/>
        </w:rPr>
      </w:pPr>
      <w:r>
        <w:rPr>
          <w:w w:val="105"/>
          <w:sz w:val="19"/>
        </w:rPr>
        <w:t xml:space="preserve">Protecto </w:t>
      </w:r>
      <w:proofErr w:type="spellStart"/>
      <w:r>
        <w:rPr>
          <w:w w:val="105"/>
          <w:sz w:val="19"/>
        </w:rPr>
        <w:t>Wraps’s</w:t>
      </w:r>
      <w:proofErr w:type="spellEnd"/>
      <w:r>
        <w:rPr>
          <w:w w:val="105"/>
          <w:sz w:val="19"/>
        </w:rPr>
        <w:t xml:space="preserve"> warranty cannot b</w:t>
      </w:r>
      <w:r>
        <w:rPr>
          <w:w w:val="105"/>
          <w:sz w:val="19"/>
        </w:rPr>
        <w:t>e enforced without documentation of a successful leak-free flood test, which must be submitted to the Protecto Wrap Co. within 30 days after</w:t>
      </w:r>
      <w:r>
        <w:rPr>
          <w:spacing w:val="3"/>
          <w:w w:val="105"/>
          <w:sz w:val="19"/>
        </w:rPr>
        <w:t xml:space="preserve"> </w:t>
      </w:r>
      <w:r>
        <w:rPr>
          <w:w w:val="105"/>
          <w:sz w:val="19"/>
        </w:rPr>
        <w:t>testing.</w:t>
      </w:r>
    </w:p>
    <w:p w:rsidR="00A163E9" w:rsidRDefault="00176645">
      <w:pPr>
        <w:pStyle w:val="ListParagraph"/>
        <w:numPr>
          <w:ilvl w:val="4"/>
          <w:numId w:val="1"/>
        </w:numPr>
        <w:tabs>
          <w:tab w:val="left" w:pos="2423"/>
          <w:tab w:val="left" w:pos="2424"/>
        </w:tabs>
        <w:spacing w:before="3" w:line="252" w:lineRule="auto"/>
        <w:ind w:right="470"/>
        <w:rPr>
          <w:sz w:val="19"/>
        </w:rPr>
      </w:pPr>
      <w:r>
        <w:rPr>
          <w:w w:val="105"/>
          <w:sz w:val="19"/>
        </w:rPr>
        <w:t>The applicator and general contractor must sign the successful flood-testing document.</w:t>
      </w:r>
    </w:p>
    <w:p w:rsidR="00A163E9" w:rsidRDefault="00176645">
      <w:pPr>
        <w:pStyle w:val="ListParagraph"/>
        <w:numPr>
          <w:ilvl w:val="4"/>
          <w:numId w:val="1"/>
        </w:numPr>
        <w:tabs>
          <w:tab w:val="left" w:pos="2423"/>
          <w:tab w:val="left" w:pos="2424"/>
        </w:tabs>
        <w:spacing w:before="2" w:line="252" w:lineRule="auto"/>
        <w:ind w:right="138"/>
        <w:rPr>
          <w:sz w:val="19"/>
        </w:rPr>
      </w:pPr>
      <w:r>
        <w:rPr>
          <w:w w:val="105"/>
          <w:sz w:val="19"/>
        </w:rPr>
        <w:t>The mastic must cure at least 24 hours prior to flood testing (48 hours prior to flood testing on all planter boxes). Perform a flood test with a minimum of 2” (51 mm) and a maximum of 4” (102 mm) of water for 24 hours. Plug all drains and position barrier</w:t>
      </w:r>
      <w:r>
        <w:rPr>
          <w:w w:val="105"/>
          <w:sz w:val="19"/>
        </w:rPr>
        <w:t>s to contain the water. Repair any leaks prior to covering the membrane. Upon completion of repairs, re-flood the affected area to ensure that repaired leaks are</w:t>
      </w:r>
      <w:r>
        <w:rPr>
          <w:spacing w:val="2"/>
          <w:w w:val="105"/>
          <w:sz w:val="19"/>
        </w:rPr>
        <w:t xml:space="preserve"> </w:t>
      </w:r>
      <w:r>
        <w:rPr>
          <w:w w:val="105"/>
          <w:sz w:val="19"/>
        </w:rPr>
        <w:t>sound.</w:t>
      </w:r>
    </w:p>
    <w:p w:rsidR="00A163E9" w:rsidRDefault="00A163E9">
      <w:pPr>
        <w:spacing w:line="252" w:lineRule="auto"/>
        <w:rPr>
          <w:sz w:val="19"/>
        </w:rPr>
        <w:sectPr w:rsidR="00A163E9">
          <w:pgSz w:w="12240" w:h="15840"/>
          <w:pgMar w:top="1100" w:right="1320" w:bottom="1160" w:left="1320" w:header="722" w:footer="977" w:gutter="0"/>
          <w:cols w:space="720"/>
        </w:sectPr>
      </w:pPr>
    </w:p>
    <w:p w:rsidR="00A163E9" w:rsidRDefault="00A163E9">
      <w:pPr>
        <w:pStyle w:val="BodyText"/>
        <w:spacing w:before="8"/>
        <w:ind w:firstLine="0"/>
      </w:pPr>
    </w:p>
    <w:p w:rsidR="00A163E9" w:rsidRDefault="00176645">
      <w:pPr>
        <w:pStyle w:val="ListParagraph"/>
        <w:numPr>
          <w:ilvl w:val="3"/>
          <w:numId w:val="1"/>
        </w:numPr>
        <w:tabs>
          <w:tab w:val="left" w:pos="1847"/>
          <w:tab w:val="left" w:pos="1848"/>
        </w:tabs>
        <w:spacing w:before="100"/>
        <w:rPr>
          <w:sz w:val="19"/>
        </w:rPr>
      </w:pPr>
      <w:r>
        <w:rPr>
          <w:w w:val="105"/>
          <w:sz w:val="19"/>
        </w:rPr>
        <w:t>Curing:</w:t>
      </w:r>
    </w:p>
    <w:p w:rsidR="00A163E9" w:rsidRDefault="00176645">
      <w:pPr>
        <w:pStyle w:val="ListParagraph"/>
        <w:numPr>
          <w:ilvl w:val="4"/>
          <w:numId w:val="1"/>
        </w:numPr>
        <w:tabs>
          <w:tab w:val="left" w:pos="2423"/>
          <w:tab w:val="left" w:pos="2424"/>
        </w:tabs>
        <w:spacing w:before="12" w:line="252" w:lineRule="auto"/>
        <w:ind w:right="260"/>
        <w:rPr>
          <w:sz w:val="19"/>
        </w:rPr>
      </w:pPr>
      <w:r>
        <w:rPr>
          <w:w w:val="105"/>
          <w:sz w:val="19"/>
        </w:rPr>
        <w:t>There is no cure time for the membrane. After membrane is adhere</w:t>
      </w:r>
      <w:r>
        <w:rPr>
          <w:w w:val="105"/>
          <w:sz w:val="19"/>
        </w:rPr>
        <w:t>d, ceramic, porcelain, or stone tiles can be installed with a latex-modified thin set mortar meeting ANSI 118.6</w:t>
      </w:r>
      <w:r>
        <w:rPr>
          <w:spacing w:val="1"/>
          <w:w w:val="105"/>
          <w:sz w:val="19"/>
        </w:rPr>
        <w:t xml:space="preserve"> </w:t>
      </w:r>
      <w:r>
        <w:rPr>
          <w:w w:val="105"/>
          <w:sz w:val="19"/>
        </w:rPr>
        <w:t>standard.</w:t>
      </w:r>
    </w:p>
    <w:p w:rsidR="00A163E9" w:rsidRDefault="00176645">
      <w:pPr>
        <w:pStyle w:val="ListParagraph"/>
        <w:numPr>
          <w:ilvl w:val="4"/>
          <w:numId w:val="1"/>
        </w:numPr>
        <w:tabs>
          <w:tab w:val="left" w:pos="2423"/>
          <w:tab w:val="left" w:pos="2424"/>
        </w:tabs>
        <w:spacing w:before="3" w:line="252" w:lineRule="auto"/>
        <w:ind w:right="272"/>
        <w:rPr>
          <w:sz w:val="19"/>
        </w:rPr>
      </w:pPr>
      <w:r>
        <w:rPr>
          <w:w w:val="105"/>
          <w:sz w:val="19"/>
        </w:rPr>
        <w:t>Follow mortar manufacturer’s recommendations for trowel size and open time. For natural stone installations, see Limitations</w:t>
      </w:r>
      <w:r>
        <w:rPr>
          <w:w w:val="105"/>
          <w:sz w:val="19"/>
        </w:rPr>
        <w:t xml:space="preserve"> </w:t>
      </w:r>
      <w:r>
        <w:rPr>
          <w:w w:val="105"/>
          <w:sz w:val="19"/>
        </w:rPr>
        <w:t>section.</w:t>
      </w:r>
    </w:p>
    <w:p w:rsidR="00A163E9" w:rsidRDefault="00176645">
      <w:pPr>
        <w:pStyle w:val="ListParagraph"/>
        <w:numPr>
          <w:ilvl w:val="4"/>
          <w:numId w:val="1"/>
        </w:numPr>
        <w:tabs>
          <w:tab w:val="left" w:pos="2423"/>
          <w:tab w:val="left" w:pos="2424"/>
        </w:tabs>
        <w:spacing w:line="252" w:lineRule="auto"/>
        <w:ind w:right="471"/>
        <w:rPr>
          <w:sz w:val="19"/>
        </w:rPr>
      </w:pPr>
      <w:r>
        <w:rPr>
          <w:w w:val="105"/>
          <w:sz w:val="19"/>
        </w:rPr>
        <w:t>Note - For AFM-WM applications, JS60H Mastic must be allowed to cure 24 hours prior to tile</w:t>
      </w:r>
      <w:r>
        <w:rPr>
          <w:spacing w:val="2"/>
          <w:w w:val="105"/>
          <w:sz w:val="19"/>
        </w:rPr>
        <w:t xml:space="preserve"> </w:t>
      </w:r>
      <w:r>
        <w:rPr>
          <w:w w:val="105"/>
          <w:sz w:val="19"/>
        </w:rPr>
        <w:t>installation.</w:t>
      </w:r>
    </w:p>
    <w:p w:rsidR="00A163E9" w:rsidRDefault="00A163E9">
      <w:pPr>
        <w:pStyle w:val="BodyText"/>
        <w:ind w:firstLine="0"/>
        <w:rPr>
          <w:sz w:val="22"/>
        </w:rPr>
      </w:pPr>
    </w:p>
    <w:p w:rsidR="00A163E9" w:rsidRDefault="00A163E9">
      <w:pPr>
        <w:pStyle w:val="BodyText"/>
        <w:ind w:firstLine="0"/>
        <w:rPr>
          <w:sz w:val="22"/>
        </w:rPr>
      </w:pPr>
    </w:p>
    <w:p w:rsidR="00A163E9" w:rsidRDefault="00176645">
      <w:pPr>
        <w:pStyle w:val="ListParagraph"/>
        <w:numPr>
          <w:ilvl w:val="1"/>
          <w:numId w:val="1"/>
        </w:numPr>
        <w:tabs>
          <w:tab w:val="left" w:pos="695"/>
          <w:tab w:val="left" w:pos="696"/>
        </w:tabs>
        <w:spacing w:before="127"/>
        <w:rPr>
          <w:sz w:val="19"/>
        </w:rPr>
      </w:pPr>
      <w:r>
        <w:rPr>
          <w:w w:val="105"/>
          <w:sz w:val="19"/>
        </w:rPr>
        <w:t>PROTECTION</w:t>
      </w:r>
    </w:p>
    <w:p w:rsidR="00A163E9" w:rsidRDefault="00A163E9">
      <w:pPr>
        <w:pStyle w:val="BodyText"/>
        <w:spacing w:before="2"/>
        <w:ind w:firstLine="0"/>
        <w:rPr>
          <w:sz w:val="18"/>
        </w:rPr>
      </w:pPr>
    </w:p>
    <w:p w:rsidR="00A163E9" w:rsidRDefault="00176645">
      <w:pPr>
        <w:pStyle w:val="ListParagraph"/>
        <w:numPr>
          <w:ilvl w:val="2"/>
          <w:numId w:val="1"/>
        </w:numPr>
        <w:tabs>
          <w:tab w:val="left" w:pos="1271"/>
          <w:tab w:val="left" w:pos="1272"/>
        </w:tabs>
        <w:spacing w:line="252" w:lineRule="auto"/>
        <w:ind w:right="145"/>
        <w:rPr>
          <w:sz w:val="19"/>
        </w:rPr>
      </w:pPr>
      <w:r>
        <w:rPr>
          <w:w w:val="105"/>
          <w:sz w:val="19"/>
        </w:rPr>
        <w:t>Protect AFM Anti-Fracture Membrane and AFM-WM Waterproofing Membrane from damage until covered by finished</w:t>
      </w:r>
      <w:r>
        <w:rPr>
          <w:spacing w:val="2"/>
          <w:w w:val="105"/>
          <w:sz w:val="19"/>
        </w:rPr>
        <w:t xml:space="preserve"> </w:t>
      </w:r>
      <w:r>
        <w:rPr>
          <w:w w:val="105"/>
          <w:sz w:val="19"/>
        </w:rPr>
        <w:t>material.</w:t>
      </w:r>
    </w:p>
    <w:p w:rsidR="00A163E9" w:rsidRDefault="00A163E9">
      <w:pPr>
        <w:pStyle w:val="BodyText"/>
        <w:spacing w:before="8"/>
        <w:ind w:firstLine="0"/>
        <w:rPr>
          <w:sz w:val="17"/>
        </w:rPr>
      </w:pPr>
    </w:p>
    <w:p w:rsidR="00A163E9" w:rsidRDefault="00176645">
      <w:pPr>
        <w:pStyle w:val="ListParagraph"/>
        <w:numPr>
          <w:ilvl w:val="2"/>
          <w:numId w:val="1"/>
        </w:numPr>
        <w:tabs>
          <w:tab w:val="left" w:pos="1271"/>
          <w:tab w:val="left" w:pos="1272"/>
        </w:tabs>
        <w:rPr>
          <w:sz w:val="19"/>
        </w:rPr>
      </w:pPr>
      <w:r>
        <w:rPr>
          <w:w w:val="105"/>
          <w:sz w:val="19"/>
        </w:rPr>
        <w:t>Do not expose to direct sunlight for more than 30</w:t>
      </w:r>
      <w:r>
        <w:rPr>
          <w:spacing w:val="5"/>
          <w:w w:val="105"/>
          <w:sz w:val="19"/>
        </w:rPr>
        <w:t xml:space="preserve"> </w:t>
      </w:r>
      <w:r>
        <w:rPr>
          <w:w w:val="105"/>
          <w:sz w:val="19"/>
        </w:rPr>
        <w:t>days.</w:t>
      </w:r>
    </w:p>
    <w:p w:rsidR="00A163E9" w:rsidRDefault="00A163E9">
      <w:pPr>
        <w:pStyle w:val="BodyText"/>
        <w:spacing w:before="10"/>
        <w:ind w:firstLine="0"/>
        <w:rPr>
          <w:sz w:val="21"/>
        </w:rPr>
      </w:pPr>
    </w:p>
    <w:p w:rsidR="00A163E9" w:rsidRDefault="00176645">
      <w:pPr>
        <w:pStyle w:val="BodyText"/>
        <w:ind w:left="3932" w:right="3932" w:firstLine="0"/>
        <w:jc w:val="center"/>
      </w:pPr>
      <w:r>
        <w:rPr>
          <w:w w:val="105"/>
        </w:rPr>
        <w:t>END OF SECTION</w:t>
      </w:r>
    </w:p>
    <w:sectPr w:rsidR="00A163E9">
      <w:pgSz w:w="12240" w:h="15840"/>
      <w:pgMar w:top="1100" w:right="1320" w:bottom="1160" w:left="1320" w:header="722"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6645">
      <w:r>
        <w:separator/>
      </w:r>
    </w:p>
  </w:endnote>
  <w:endnote w:type="continuationSeparator" w:id="0">
    <w:p w:rsidR="00000000" w:rsidRDefault="0017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E9" w:rsidRDefault="00176645">
    <w:pPr>
      <w:pStyle w:val="BodyText"/>
      <w:spacing w:line="14" w:lineRule="auto"/>
      <w:ind w:firstLine="0"/>
      <w:rPr>
        <w:sz w:val="20"/>
      </w:rPr>
    </w:pPr>
    <w:r>
      <w:pict>
        <v:shapetype id="_x0000_t202" coordsize="21600,21600" o:spt="202" path="m,l,21600r21600,l21600,xe">
          <v:stroke joinstyle="miter"/>
          <v:path gradientshapeok="t" o:connecttype="rect"/>
        </v:shapetype>
        <v:shape id="_x0000_s1029" type="#_x0000_t202" style="position:absolute;margin-left:71pt;margin-top:732.15pt;width:160.9pt;height:24.55pt;z-index:-9328;mso-position-horizontal-relative:page;mso-position-vertical-relative:page" filled="f" stroked="f">
          <v:textbox inset="0,0,0,0">
            <w:txbxContent>
              <w:p w:rsidR="00A163E9" w:rsidRDefault="00176645">
                <w:pPr>
                  <w:pStyle w:val="BodyText"/>
                  <w:spacing w:before="20" w:line="252" w:lineRule="auto"/>
                  <w:ind w:left="20" w:right="6" w:firstLine="0"/>
                </w:pPr>
                <w:r>
                  <w:rPr>
                    <w:w w:val="105"/>
                  </w:rPr>
                  <w:t>Copyright 2017 – All rights reserved Protecto Wrap Company</w:t>
                </w:r>
              </w:p>
            </w:txbxContent>
          </v:textbox>
          <w10:wrap anchorx="page" anchory="page"/>
        </v:shape>
      </w:pict>
    </w:r>
    <w:r>
      <w:pict>
        <v:shape id="_x0000_s1028" type="#_x0000_t202" style="position:absolute;margin-left:287pt;margin-top:732.15pt;width:40.95pt;height:13pt;z-index:-9304;mso-position-horizontal-relative:page;mso-position-vertical-relative:page" filled="f" stroked="f">
          <v:textbox inset="0,0,0,0">
            <w:txbxContent>
              <w:p w:rsidR="00A163E9" w:rsidRDefault="00176645">
                <w:pPr>
                  <w:pStyle w:val="BodyText"/>
                  <w:spacing w:before="20"/>
                  <w:ind w:left="20" w:firstLine="0"/>
                </w:pPr>
                <w:r>
                  <w:rPr>
                    <w:w w:val="105"/>
                  </w:rPr>
                  <w:t>07 26 13</w:t>
                </w:r>
              </w:p>
            </w:txbxContent>
          </v:textbox>
          <w10:wrap anchorx="page" anchory="page"/>
        </v:shape>
      </w:pict>
    </w:r>
    <w:r>
      <w:pict>
        <v:shape id="_x0000_s1027" type="#_x0000_t202" style="position:absolute;margin-left:431pt;margin-top:732.15pt;width:93.6pt;height:13pt;z-index:-9280;mso-position-horizontal-relative:page;mso-position-vertical-relative:page" filled="f" stroked="f">
          <v:textbox inset="0,0,0,0">
            <w:txbxContent>
              <w:p w:rsidR="00A163E9" w:rsidRDefault="00176645">
                <w:pPr>
                  <w:pStyle w:val="BodyText"/>
                  <w:spacing w:before="20"/>
                  <w:ind w:left="20" w:firstLine="0"/>
                </w:pPr>
                <w:proofErr w:type="spellStart"/>
                <w:r>
                  <w:rPr>
                    <w:w w:val="105"/>
                  </w:rPr>
                  <w:t>Masterformat</w:t>
                </w:r>
                <w:proofErr w:type="spellEnd"/>
                <w:r>
                  <w:rPr>
                    <w:w w:val="105"/>
                  </w:rPr>
                  <w:t xml:space="preserve"> v.2016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6645">
      <w:r>
        <w:separator/>
      </w:r>
    </w:p>
  </w:footnote>
  <w:footnote w:type="continuationSeparator" w:id="0">
    <w:p w:rsidR="00000000" w:rsidRDefault="00176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E9" w:rsidRDefault="00176645">
    <w:pPr>
      <w:pStyle w:val="BodyText"/>
      <w:spacing w:line="14" w:lineRule="auto"/>
      <w:ind w:firstLine="0"/>
      <w:rPr>
        <w:sz w:val="20"/>
      </w:rPr>
    </w:pPr>
    <w:r>
      <w:pict>
        <v:shapetype id="_x0000_t202" coordsize="21600,21600" o:spt="202" path="m,l,21600r21600,l21600,xe">
          <v:stroke joinstyle="miter"/>
          <v:path gradientshapeok="t" o:connecttype="rect"/>
        </v:shapetype>
        <v:shape id="_x0000_s1026" type="#_x0000_t202" style="position:absolute;margin-left:71pt;margin-top:35.1pt;width:72.65pt;height:21.8pt;z-index:-9256;mso-position-horizontal-relative:page;mso-position-vertical-relative:page" filled="f" stroked="f">
          <v:textbox inset="0,0,0,0">
            <w:txbxContent>
              <w:p w:rsidR="00A163E9" w:rsidRDefault="00176645">
                <w:pPr>
                  <w:spacing w:before="12"/>
                  <w:ind w:left="20"/>
                  <w:rPr>
                    <w:rFonts w:ascii="Times New Roman"/>
                    <w:sz w:val="15"/>
                  </w:rPr>
                </w:pPr>
                <w:r>
                  <w:rPr>
                    <w:rFonts w:ascii="Times New Roman"/>
                    <w:sz w:val="15"/>
                  </w:rPr>
                  <w:t>[PROJECT NUMBER]</w:t>
                </w:r>
              </w:p>
              <w:p w:rsidR="00A163E9" w:rsidRDefault="00176645">
                <w:pPr>
                  <w:spacing w:before="58"/>
                  <w:ind w:left="20"/>
                  <w:rPr>
                    <w:rFonts w:ascii="Times New Roman"/>
                    <w:sz w:val="15"/>
                  </w:rPr>
                </w:pPr>
                <w:r>
                  <w:rPr>
                    <w:rFonts w:ascii="Times New Roman"/>
                    <w:sz w:val="15"/>
                  </w:rPr>
                  <w:t>[DATE]</w:t>
                </w:r>
              </w:p>
            </w:txbxContent>
          </v:textbox>
          <w10:wrap anchorx="page" anchory="page"/>
        </v:shape>
      </w:pict>
    </w:r>
    <w:r>
      <w:pict>
        <v:shape id="_x0000_s1025" type="#_x0000_t202" style="position:absolute;margin-left:426.15pt;margin-top:35.1pt;width:78.9pt;height:21.8pt;z-index:-9232;mso-position-horizontal-relative:page;mso-position-vertical-relative:page" filled="f" stroked="f">
          <v:textbox inset="0,0,0,0">
            <w:txbxContent>
              <w:p w:rsidR="00A163E9" w:rsidRDefault="00176645">
                <w:pPr>
                  <w:spacing w:before="12"/>
                  <w:ind w:left="34"/>
                  <w:rPr>
                    <w:rFonts w:ascii="Times New Roman"/>
                    <w:sz w:val="15"/>
                  </w:rPr>
                </w:pPr>
                <w:r>
                  <w:rPr>
                    <w:rFonts w:ascii="Times New Roman"/>
                    <w:sz w:val="15"/>
                  </w:rPr>
                  <w:t>[PROJECT NAME]</w:t>
                </w:r>
              </w:p>
              <w:p w:rsidR="00A163E9" w:rsidRDefault="00176645">
                <w:pPr>
                  <w:spacing w:before="58"/>
                  <w:ind w:left="20"/>
                  <w:rPr>
                    <w:rFonts w:ascii="Times New Roman"/>
                    <w:sz w:val="15"/>
                  </w:rPr>
                </w:pPr>
                <w:r>
                  <w:rPr>
                    <w:rFonts w:ascii="Times New Roman"/>
                    <w:sz w:val="15"/>
                  </w:rPr>
                  <w:t>[PROJECT LOCATION]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7E9E"/>
    <w:multiLevelType w:val="multilevel"/>
    <w:tmpl w:val="A9C0A832"/>
    <w:lvl w:ilvl="0">
      <w:start w:val="3"/>
      <w:numFmt w:val="decimal"/>
      <w:lvlText w:val="%1"/>
      <w:lvlJc w:val="left"/>
      <w:pPr>
        <w:ind w:left="696" w:hanging="576"/>
        <w:jc w:val="left"/>
      </w:pPr>
      <w:rPr>
        <w:rFonts w:hint="default"/>
      </w:rPr>
    </w:lvl>
    <w:lvl w:ilvl="1">
      <w:start w:val="1"/>
      <w:numFmt w:val="decimal"/>
      <w:lvlText w:val="%1.%2"/>
      <w:lvlJc w:val="left"/>
      <w:pPr>
        <w:ind w:left="696" w:hanging="576"/>
        <w:jc w:val="left"/>
      </w:pPr>
      <w:rPr>
        <w:rFonts w:ascii="Arial" w:eastAsia="Arial" w:hAnsi="Arial" w:cs="Arial" w:hint="default"/>
        <w:spacing w:val="0"/>
        <w:w w:val="103"/>
        <w:sz w:val="19"/>
        <w:szCs w:val="19"/>
      </w:rPr>
    </w:lvl>
    <w:lvl w:ilvl="2">
      <w:start w:val="1"/>
      <w:numFmt w:val="upperLetter"/>
      <w:lvlText w:val="%3."/>
      <w:lvlJc w:val="left"/>
      <w:pPr>
        <w:ind w:left="1272" w:hanging="576"/>
        <w:jc w:val="left"/>
      </w:pPr>
      <w:rPr>
        <w:rFonts w:ascii="Arial" w:eastAsia="Arial" w:hAnsi="Arial" w:cs="Arial" w:hint="default"/>
        <w:spacing w:val="0"/>
        <w:w w:val="103"/>
        <w:sz w:val="19"/>
        <w:szCs w:val="19"/>
      </w:rPr>
    </w:lvl>
    <w:lvl w:ilvl="3">
      <w:start w:val="1"/>
      <w:numFmt w:val="decimal"/>
      <w:lvlText w:val="%4."/>
      <w:lvlJc w:val="left"/>
      <w:pPr>
        <w:ind w:left="1848" w:hanging="576"/>
        <w:jc w:val="left"/>
      </w:pPr>
      <w:rPr>
        <w:rFonts w:ascii="Arial" w:eastAsia="Arial" w:hAnsi="Arial" w:cs="Arial" w:hint="default"/>
        <w:spacing w:val="0"/>
        <w:w w:val="103"/>
        <w:sz w:val="19"/>
        <w:szCs w:val="19"/>
      </w:rPr>
    </w:lvl>
    <w:lvl w:ilvl="4">
      <w:start w:val="1"/>
      <w:numFmt w:val="lowerLetter"/>
      <w:lvlText w:val="%5."/>
      <w:lvlJc w:val="left"/>
      <w:pPr>
        <w:ind w:left="2424" w:hanging="576"/>
        <w:jc w:val="left"/>
      </w:pPr>
      <w:rPr>
        <w:rFonts w:ascii="Arial" w:eastAsia="Arial" w:hAnsi="Arial" w:cs="Arial" w:hint="default"/>
        <w:spacing w:val="0"/>
        <w:w w:val="103"/>
        <w:sz w:val="19"/>
        <w:szCs w:val="19"/>
      </w:rPr>
    </w:lvl>
    <w:lvl w:ilvl="5">
      <w:start w:val="1"/>
      <w:numFmt w:val="decimal"/>
      <w:lvlText w:val="%6)"/>
      <w:lvlJc w:val="left"/>
      <w:pPr>
        <w:ind w:left="3000" w:hanging="576"/>
        <w:jc w:val="left"/>
      </w:pPr>
      <w:rPr>
        <w:rFonts w:ascii="Arial" w:eastAsia="Arial" w:hAnsi="Arial" w:cs="Arial" w:hint="default"/>
        <w:spacing w:val="0"/>
        <w:w w:val="103"/>
        <w:sz w:val="19"/>
        <w:szCs w:val="19"/>
      </w:rPr>
    </w:lvl>
    <w:lvl w:ilvl="6">
      <w:numFmt w:val="bullet"/>
      <w:lvlText w:val="•"/>
      <w:lvlJc w:val="left"/>
      <w:pPr>
        <w:ind w:left="5200" w:hanging="576"/>
      </w:pPr>
      <w:rPr>
        <w:rFonts w:hint="default"/>
      </w:rPr>
    </w:lvl>
    <w:lvl w:ilvl="7">
      <w:numFmt w:val="bullet"/>
      <w:lvlText w:val="•"/>
      <w:lvlJc w:val="left"/>
      <w:pPr>
        <w:ind w:left="6300" w:hanging="576"/>
      </w:pPr>
      <w:rPr>
        <w:rFonts w:hint="default"/>
      </w:rPr>
    </w:lvl>
    <w:lvl w:ilvl="8">
      <w:numFmt w:val="bullet"/>
      <w:lvlText w:val="•"/>
      <w:lvlJc w:val="left"/>
      <w:pPr>
        <w:ind w:left="7400" w:hanging="576"/>
      </w:pPr>
      <w:rPr>
        <w:rFonts w:hint="default"/>
      </w:rPr>
    </w:lvl>
  </w:abstractNum>
  <w:abstractNum w:abstractNumId="1">
    <w:nsid w:val="4DED5304"/>
    <w:multiLevelType w:val="multilevel"/>
    <w:tmpl w:val="FD06947E"/>
    <w:lvl w:ilvl="0">
      <w:start w:val="1"/>
      <w:numFmt w:val="decimal"/>
      <w:lvlText w:val="%1"/>
      <w:lvlJc w:val="left"/>
      <w:pPr>
        <w:ind w:left="696" w:hanging="577"/>
        <w:jc w:val="left"/>
      </w:pPr>
      <w:rPr>
        <w:rFonts w:hint="default"/>
      </w:rPr>
    </w:lvl>
    <w:lvl w:ilvl="1">
      <w:start w:val="1"/>
      <w:numFmt w:val="decimal"/>
      <w:lvlText w:val="%1.%2"/>
      <w:lvlJc w:val="left"/>
      <w:pPr>
        <w:ind w:left="696" w:hanging="577"/>
        <w:jc w:val="left"/>
      </w:pPr>
      <w:rPr>
        <w:rFonts w:ascii="Arial" w:eastAsia="Arial" w:hAnsi="Arial" w:cs="Arial" w:hint="default"/>
        <w:spacing w:val="0"/>
        <w:w w:val="103"/>
        <w:sz w:val="19"/>
        <w:szCs w:val="19"/>
      </w:rPr>
    </w:lvl>
    <w:lvl w:ilvl="2">
      <w:start w:val="1"/>
      <w:numFmt w:val="upperLetter"/>
      <w:lvlText w:val="%3."/>
      <w:lvlJc w:val="left"/>
      <w:pPr>
        <w:ind w:left="1271" w:hanging="577"/>
        <w:jc w:val="left"/>
      </w:pPr>
      <w:rPr>
        <w:rFonts w:ascii="Arial" w:eastAsia="Arial" w:hAnsi="Arial" w:cs="Arial" w:hint="default"/>
        <w:spacing w:val="0"/>
        <w:w w:val="103"/>
        <w:sz w:val="19"/>
        <w:szCs w:val="19"/>
      </w:rPr>
    </w:lvl>
    <w:lvl w:ilvl="3">
      <w:start w:val="1"/>
      <w:numFmt w:val="decimal"/>
      <w:lvlText w:val="%4."/>
      <w:lvlJc w:val="left"/>
      <w:pPr>
        <w:ind w:left="1847" w:hanging="577"/>
        <w:jc w:val="left"/>
      </w:pPr>
      <w:rPr>
        <w:rFonts w:ascii="Arial" w:eastAsia="Arial" w:hAnsi="Arial" w:cs="Arial" w:hint="default"/>
        <w:spacing w:val="0"/>
        <w:w w:val="103"/>
        <w:sz w:val="19"/>
        <w:szCs w:val="19"/>
      </w:rPr>
    </w:lvl>
    <w:lvl w:ilvl="4">
      <w:start w:val="1"/>
      <w:numFmt w:val="lowerLetter"/>
      <w:lvlText w:val="%5."/>
      <w:lvlJc w:val="left"/>
      <w:pPr>
        <w:ind w:left="2423" w:hanging="577"/>
        <w:jc w:val="left"/>
      </w:pPr>
      <w:rPr>
        <w:rFonts w:ascii="Arial" w:eastAsia="Arial" w:hAnsi="Arial" w:cs="Arial" w:hint="default"/>
        <w:spacing w:val="0"/>
        <w:w w:val="103"/>
        <w:sz w:val="19"/>
        <w:szCs w:val="19"/>
      </w:rPr>
    </w:lvl>
    <w:lvl w:ilvl="5">
      <w:numFmt w:val="bullet"/>
      <w:lvlText w:val="•"/>
      <w:lvlJc w:val="left"/>
      <w:pPr>
        <w:ind w:left="4471" w:hanging="577"/>
      </w:pPr>
      <w:rPr>
        <w:rFonts w:hint="default"/>
      </w:rPr>
    </w:lvl>
    <w:lvl w:ilvl="6">
      <w:numFmt w:val="bullet"/>
      <w:lvlText w:val="•"/>
      <w:lvlJc w:val="left"/>
      <w:pPr>
        <w:ind w:left="5497" w:hanging="577"/>
      </w:pPr>
      <w:rPr>
        <w:rFonts w:hint="default"/>
      </w:rPr>
    </w:lvl>
    <w:lvl w:ilvl="7">
      <w:numFmt w:val="bullet"/>
      <w:lvlText w:val="•"/>
      <w:lvlJc w:val="left"/>
      <w:pPr>
        <w:ind w:left="6522" w:hanging="577"/>
      </w:pPr>
      <w:rPr>
        <w:rFonts w:hint="default"/>
      </w:rPr>
    </w:lvl>
    <w:lvl w:ilvl="8">
      <w:numFmt w:val="bullet"/>
      <w:lvlText w:val="•"/>
      <w:lvlJc w:val="left"/>
      <w:pPr>
        <w:ind w:left="7548" w:hanging="577"/>
      </w:pPr>
      <w:rPr>
        <w:rFonts w:hint="default"/>
      </w:rPr>
    </w:lvl>
  </w:abstractNum>
  <w:abstractNum w:abstractNumId="2">
    <w:nsid w:val="557076BD"/>
    <w:multiLevelType w:val="multilevel"/>
    <w:tmpl w:val="14BA759A"/>
    <w:lvl w:ilvl="0">
      <w:start w:val="2"/>
      <w:numFmt w:val="decimal"/>
      <w:lvlText w:val="%1"/>
      <w:lvlJc w:val="left"/>
      <w:pPr>
        <w:ind w:left="696" w:hanging="576"/>
        <w:jc w:val="left"/>
      </w:pPr>
      <w:rPr>
        <w:rFonts w:hint="default"/>
      </w:rPr>
    </w:lvl>
    <w:lvl w:ilvl="1">
      <w:start w:val="1"/>
      <w:numFmt w:val="decimal"/>
      <w:lvlText w:val="%1.%2"/>
      <w:lvlJc w:val="left"/>
      <w:pPr>
        <w:ind w:left="696" w:hanging="576"/>
        <w:jc w:val="left"/>
      </w:pPr>
      <w:rPr>
        <w:rFonts w:ascii="Arial" w:eastAsia="Arial" w:hAnsi="Arial" w:cs="Arial" w:hint="default"/>
        <w:spacing w:val="0"/>
        <w:w w:val="103"/>
        <w:sz w:val="19"/>
        <w:szCs w:val="19"/>
      </w:rPr>
    </w:lvl>
    <w:lvl w:ilvl="2">
      <w:start w:val="1"/>
      <w:numFmt w:val="upperLetter"/>
      <w:lvlText w:val="%3."/>
      <w:lvlJc w:val="left"/>
      <w:pPr>
        <w:ind w:left="1272" w:hanging="576"/>
        <w:jc w:val="left"/>
      </w:pPr>
      <w:rPr>
        <w:rFonts w:ascii="Arial" w:eastAsia="Arial" w:hAnsi="Arial" w:cs="Arial" w:hint="default"/>
        <w:spacing w:val="0"/>
        <w:w w:val="103"/>
        <w:sz w:val="19"/>
        <w:szCs w:val="19"/>
      </w:rPr>
    </w:lvl>
    <w:lvl w:ilvl="3">
      <w:start w:val="1"/>
      <w:numFmt w:val="decimal"/>
      <w:lvlText w:val="%4."/>
      <w:lvlJc w:val="left"/>
      <w:pPr>
        <w:ind w:left="1848" w:hanging="576"/>
        <w:jc w:val="left"/>
      </w:pPr>
      <w:rPr>
        <w:rFonts w:ascii="Arial" w:eastAsia="Arial" w:hAnsi="Arial" w:cs="Arial" w:hint="default"/>
        <w:spacing w:val="0"/>
        <w:w w:val="103"/>
        <w:sz w:val="19"/>
        <w:szCs w:val="19"/>
      </w:rPr>
    </w:lvl>
    <w:lvl w:ilvl="4">
      <w:start w:val="1"/>
      <w:numFmt w:val="lowerLetter"/>
      <w:lvlText w:val="%5."/>
      <w:lvlJc w:val="left"/>
      <w:pPr>
        <w:ind w:left="2424" w:hanging="576"/>
        <w:jc w:val="left"/>
      </w:pPr>
      <w:rPr>
        <w:rFonts w:ascii="Arial" w:eastAsia="Arial" w:hAnsi="Arial" w:cs="Arial" w:hint="default"/>
        <w:spacing w:val="0"/>
        <w:w w:val="103"/>
        <w:sz w:val="19"/>
        <w:szCs w:val="19"/>
      </w:rPr>
    </w:lvl>
    <w:lvl w:ilvl="5">
      <w:numFmt w:val="bullet"/>
      <w:lvlText w:val="•"/>
      <w:lvlJc w:val="left"/>
      <w:pPr>
        <w:ind w:left="4471" w:hanging="576"/>
      </w:pPr>
      <w:rPr>
        <w:rFonts w:hint="default"/>
      </w:rPr>
    </w:lvl>
    <w:lvl w:ilvl="6">
      <w:numFmt w:val="bullet"/>
      <w:lvlText w:val="•"/>
      <w:lvlJc w:val="left"/>
      <w:pPr>
        <w:ind w:left="5497" w:hanging="576"/>
      </w:pPr>
      <w:rPr>
        <w:rFonts w:hint="default"/>
      </w:rPr>
    </w:lvl>
    <w:lvl w:ilvl="7">
      <w:numFmt w:val="bullet"/>
      <w:lvlText w:val="•"/>
      <w:lvlJc w:val="left"/>
      <w:pPr>
        <w:ind w:left="6522" w:hanging="576"/>
      </w:pPr>
      <w:rPr>
        <w:rFonts w:hint="default"/>
      </w:rPr>
    </w:lvl>
    <w:lvl w:ilvl="8">
      <w:numFmt w:val="bullet"/>
      <w:lvlText w:val="•"/>
      <w:lvlJc w:val="left"/>
      <w:pPr>
        <w:ind w:left="7548" w:hanging="57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163E9"/>
    <w:rsid w:val="00176645"/>
    <w:rsid w:val="00A1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576"/>
    </w:pPr>
    <w:rPr>
      <w:sz w:val="19"/>
      <w:szCs w:val="19"/>
    </w:rPr>
  </w:style>
  <w:style w:type="paragraph" w:styleId="ListParagraph">
    <w:name w:val="List Paragraph"/>
    <w:basedOn w:val="Normal"/>
    <w:uiPriority w:val="1"/>
    <w:qFormat/>
    <w:pPr>
      <w:ind w:left="1848" w:hanging="576"/>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tectowrap.com/" TargetMode="External"/><Relationship Id="rId4" Type="http://schemas.openxmlformats.org/officeDocument/2006/relationships/settings" Target="settings.xml"/><Relationship Id="rId9" Type="http://schemas.openxmlformats.org/officeDocument/2006/relationships/hyperlink" Target="mailto:info@protectowr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2807</Words>
  <Characters>16001</Characters>
  <Application>Microsoft Office Word</Application>
  <DocSecurity>0</DocSecurity>
  <Lines>133</Lines>
  <Paragraphs>37</Paragraphs>
  <ScaleCrop>false</ScaleCrop>
  <Company>Microsoft</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protecto wrap CSI-3Part - AFM-v5.docx</dc:title>
  <cp:lastModifiedBy>Lance Brown</cp:lastModifiedBy>
  <cp:revision>2</cp:revision>
  <dcterms:created xsi:type="dcterms:W3CDTF">2018-04-13T19:16:00Z</dcterms:created>
  <dcterms:modified xsi:type="dcterms:W3CDTF">2018-04-13T19:19:00Z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2018-01-06T00:00:00Z</vt:filetime>
  </property>
  <property fmtid="{D5CDD505-2E9C-101B-9397-08002B2CF9AE}" pid="3" name="Creator">
    <vt:lpwstr>Word</vt:lpwstr>
  </property>
  <property fmtid="{D5CDD505-2E9C-101B-9397-08002B2CF9AE}" pid="4" name="LastSaved">
    <vt:filetime>2018-04-13T00:00:00Z</vt:filetime>
  </property>
</Properties>
</file>